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CC" w:rsidRPr="000211F1" w:rsidRDefault="00AE3BCC">
      <w:pPr>
        <w:overflowPunct w:val="0"/>
        <w:autoSpaceDE w:val="0"/>
        <w:autoSpaceDN w:val="0"/>
        <w:adjustRightInd w:val="0"/>
        <w:ind w:left="1985" w:hanging="1985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ab/>
      </w:r>
      <w:r w:rsidRPr="000211F1">
        <w:rPr>
          <w:rFonts w:asciiTheme="minorHAnsi" w:hAnsiTheme="minorHAnsi"/>
        </w:rPr>
        <w:tab/>
        <w:t xml:space="preserve"> </w:t>
      </w:r>
    </w:p>
    <w:p w:rsidR="000211F1" w:rsidRPr="008B6738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8B6738">
        <w:rPr>
          <w:rFonts w:asciiTheme="minorHAnsi" w:hAnsiTheme="minorHAnsi"/>
          <w:b/>
          <w:sz w:val="26"/>
          <w:szCs w:val="26"/>
        </w:rPr>
        <w:t>Veter</w:t>
      </w:r>
      <w:r w:rsidR="00D44C3E" w:rsidRPr="008B673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8B6738">
        <w:rPr>
          <w:rFonts w:asciiTheme="minorHAnsi" w:hAnsiTheme="minorHAnsi"/>
          <w:b/>
          <w:sz w:val="26"/>
          <w:szCs w:val="26"/>
        </w:rPr>
        <w:t xml:space="preserve"> hrabavé drůbeže a bažantů</w:t>
      </w:r>
    </w:p>
    <w:p w:rsidR="000211F1" w:rsidRPr="000211F1" w:rsidRDefault="000211F1" w:rsidP="000211F1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  <w:b/>
        </w:rPr>
        <w:t>Svod zvířat lze pořádat</w:t>
      </w:r>
      <w:r w:rsidRPr="000211F1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  <w:b/>
        </w:rPr>
        <w:t>pouze pod státním veterinárním dozorem</w:t>
      </w:r>
      <w:r w:rsidRPr="000211F1">
        <w:rPr>
          <w:rFonts w:asciiTheme="minorHAnsi" w:hAnsiTheme="minorHAnsi"/>
        </w:rPr>
        <w:t xml:space="preserve">. Pořadatel svodu </w:t>
      </w:r>
      <w:r w:rsidR="00403CF9">
        <w:rPr>
          <w:rFonts w:asciiTheme="minorHAnsi" w:hAnsiTheme="minorHAnsi"/>
        </w:rPr>
        <w:t xml:space="preserve">zvířat </w:t>
      </w:r>
      <w:r w:rsidRPr="000211F1">
        <w:rPr>
          <w:rFonts w:asciiTheme="minorHAnsi" w:hAnsiTheme="minorHAnsi"/>
        </w:rPr>
        <w:t xml:space="preserve">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0211F1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:rsidR="000211F1" w:rsidRP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>Veterinární podmínky pro konání svodu hrabavé drůbeže a bažantů:</w:t>
      </w:r>
    </w:p>
    <w:p w:rsidR="009A7014" w:rsidRPr="008A7DD9" w:rsidRDefault="00A618F1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 h</w:t>
      </w:r>
      <w:r w:rsidR="00AE3BCC" w:rsidRPr="00D44C3E">
        <w:rPr>
          <w:rFonts w:asciiTheme="minorHAnsi" w:hAnsiTheme="minorHAnsi"/>
        </w:rPr>
        <w:t>rabav</w:t>
      </w:r>
      <w:r>
        <w:rPr>
          <w:rFonts w:asciiTheme="minorHAnsi" w:hAnsiTheme="minorHAnsi"/>
        </w:rPr>
        <w:t>ou</w:t>
      </w:r>
      <w:r w:rsidR="00AE3BCC" w:rsidRPr="00D44C3E">
        <w:rPr>
          <w:rFonts w:asciiTheme="minorHAnsi" w:hAnsiTheme="minorHAnsi"/>
        </w:rPr>
        <w:t xml:space="preserve"> drůbež a bažant</w:t>
      </w:r>
      <w:r>
        <w:rPr>
          <w:rFonts w:asciiTheme="minorHAnsi" w:hAnsiTheme="minorHAnsi"/>
        </w:rPr>
        <w:t>y</w:t>
      </w:r>
      <w:r w:rsidR="00403CF9">
        <w:rPr>
          <w:rFonts w:asciiTheme="minorHAnsi" w:hAnsiTheme="minorHAnsi"/>
        </w:rPr>
        <w:t xml:space="preserve"> </w:t>
      </w:r>
      <w:r w:rsidR="00AE3BCC" w:rsidRPr="000211F1">
        <w:rPr>
          <w:rFonts w:asciiTheme="minorHAnsi" w:hAnsiTheme="minorHAnsi"/>
        </w:rPr>
        <w:t xml:space="preserve">starší 18 týdnů musí být </w:t>
      </w:r>
      <w:r>
        <w:rPr>
          <w:rFonts w:asciiTheme="minorHAnsi" w:hAnsiTheme="minorHAnsi"/>
        </w:rPr>
        <w:t>vystaveno</w:t>
      </w:r>
      <w:r w:rsidR="00AE3BCC" w:rsidRPr="000211F1">
        <w:rPr>
          <w:rFonts w:asciiTheme="minorHAnsi" w:hAnsiTheme="minorHAnsi"/>
        </w:rPr>
        <w:t xml:space="preserve"> </w:t>
      </w:r>
      <w:r w:rsidRPr="008A7DD9">
        <w:rPr>
          <w:rFonts w:asciiTheme="minorHAnsi" w:hAnsiTheme="minorHAnsi"/>
        </w:rPr>
        <w:t>soukromým veterinárním lékařem</w:t>
      </w:r>
      <w:r w:rsidRPr="00E75AE3">
        <w:rPr>
          <w:rFonts w:asciiTheme="minorHAnsi" w:hAnsiTheme="minorHAnsi"/>
          <w:b/>
        </w:rPr>
        <w:t xml:space="preserve"> </w:t>
      </w:r>
      <w:r w:rsidR="009A7014" w:rsidRPr="00E75AE3">
        <w:rPr>
          <w:rFonts w:asciiTheme="minorHAnsi" w:hAnsiTheme="minorHAnsi"/>
          <w:b/>
        </w:rPr>
        <w:t xml:space="preserve">zdravotní </w:t>
      </w:r>
      <w:r w:rsidR="00AE3BCC" w:rsidRPr="00E75AE3">
        <w:rPr>
          <w:rFonts w:asciiTheme="minorHAnsi" w:hAnsiTheme="minorHAnsi"/>
          <w:b/>
        </w:rPr>
        <w:t>potvrzení</w:t>
      </w:r>
      <w:r w:rsidR="00AE3BCC" w:rsidRPr="008A7DD9">
        <w:rPr>
          <w:rFonts w:asciiTheme="minorHAnsi" w:hAnsiTheme="minorHAnsi"/>
        </w:rPr>
        <w:t xml:space="preserve">, </w:t>
      </w:r>
      <w:r w:rsidR="009A7014" w:rsidRPr="008A7DD9">
        <w:rPr>
          <w:rFonts w:asciiTheme="minorHAnsi" w:hAnsiTheme="minorHAnsi"/>
        </w:rPr>
        <w:t xml:space="preserve">ve kterém je uvedeno, </w:t>
      </w:r>
      <w:r w:rsidR="00AE3BCC" w:rsidRPr="008A7DD9">
        <w:rPr>
          <w:rFonts w:asciiTheme="minorHAnsi" w:hAnsiTheme="minorHAnsi"/>
        </w:rPr>
        <w:t>že</w:t>
      </w:r>
      <w:r w:rsidR="009A7014" w:rsidRPr="008A7DD9">
        <w:rPr>
          <w:rFonts w:asciiTheme="minorHAnsi" w:hAnsiTheme="minorHAnsi"/>
        </w:rPr>
        <w:t>:</w:t>
      </w:r>
    </w:p>
    <w:p w:rsidR="009A7014" w:rsidRPr="008A7DD9" w:rsidRDefault="009A7014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8A7DD9">
        <w:rPr>
          <w:rFonts w:asciiTheme="minorHAnsi" w:hAnsiTheme="minorHAnsi"/>
        </w:rPr>
        <w:t>hrabavá drůbež byla v posledních 3 dnech před přemístěním na svod klinicky vyšetřena a nejeví příznaky onemocnění,</w:t>
      </w:r>
    </w:p>
    <w:p w:rsidR="00AE0BC8" w:rsidRPr="00D44C3E" w:rsidRDefault="00AE3BCC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 xml:space="preserve">v období </w:t>
      </w:r>
      <w:r w:rsidR="009A7014">
        <w:rPr>
          <w:rFonts w:asciiTheme="minorHAnsi" w:hAnsiTheme="minorHAnsi"/>
        </w:rPr>
        <w:t>6 měsíců před konáním svodu byla</w:t>
      </w:r>
      <w:r w:rsidRPr="000211F1">
        <w:rPr>
          <w:rFonts w:asciiTheme="minorHAnsi" w:hAnsiTheme="minorHAnsi"/>
        </w:rPr>
        <w:t xml:space="preserve"> </w:t>
      </w:r>
      <w:r w:rsidR="009A7014">
        <w:rPr>
          <w:rFonts w:asciiTheme="minorHAnsi" w:hAnsiTheme="minorHAnsi"/>
          <w:b/>
        </w:rPr>
        <w:t>vakcinována</w:t>
      </w:r>
      <w:r w:rsidRPr="00D44C3E">
        <w:rPr>
          <w:rFonts w:asciiTheme="minorHAnsi" w:hAnsiTheme="minorHAnsi"/>
          <w:b/>
        </w:rPr>
        <w:t xml:space="preserve"> proti Newcastleské chorobě</w:t>
      </w:r>
      <w:r w:rsidRPr="00D44C3E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</w:rPr>
        <w:t>dle vakcinačního schématu udávaného výrobcem vakcíny</w:t>
      </w:r>
      <w:r w:rsidR="00403CF9">
        <w:rPr>
          <w:rFonts w:asciiTheme="minorHAnsi" w:hAnsiTheme="minorHAnsi"/>
        </w:rPr>
        <w:t xml:space="preserve">. </w:t>
      </w:r>
      <w:r w:rsidR="00403CF9" w:rsidRPr="00403CF9">
        <w:rPr>
          <w:rFonts w:asciiTheme="minorHAnsi" w:hAnsiTheme="minorHAnsi"/>
        </w:rPr>
        <w:t>V</w:t>
      </w:r>
      <w:r w:rsidRPr="00403CF9">
        <w:rPr>
          <w:rFonts w:asciiTheme="minorHAnsi" w:hAnsiTheme="minorHAnsi"/>
        </w:rPr>
        <w:t> potvrzení musí být</w:t>
      </w:r>
      <w:r w:rsidR="00403CF9" w:rsidRPr="00403CF9">
        <w:rPr>
          <w:rFonts w:asciiTheme="minorHAnsi" w:hAnsiTheme="minorHAnsi"/>
        </w:rPr>
        <w:t xml:space="preserve"> uvedeno: </w:t>
      </w:r>
      <w:r w:rsidRPr="00403CF9">
        <w:rPr>
          <w:rFonts w:asciiTheme="minorHAnsi" w:hAnsiTheme="minorHAnsi"/>
        </w:rPr>
        <w:t>datum poslední vakcinace,</w:t>
      </w:r>
      <w:r w:rsidR="00403CF9" w:rsidRPr="00403CF9">
        <w:rPr>
          <w:rFonts w:asciiTheme="minorHAnsi" w:hAnsiTheme="minorHAnsi"/>
        </w:rPr>
        <w:t xml:space="preserve"> název vakcíny a číslo šarže</w:t>
      </w:r>
      <w:r w:rsidRPr="00403CF9">
        <w:rPr>
          <w:rFonts w:asciiTheme="minorHAnsi" w:hAnsiTheme="minorHAnsi"/>
        </w:rPr>
        <w:t>.</w:t>
      </w:r>
    </w:p>
    <w:p w:rsidR="002B1273" w:rsidRPr="00D44C3E" w:rsidRDefault="002B1273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Drůbež z chovů povinně registrovaných v ústřední evidenci musí být vyšetřena </w:t>
      </w:r>
      <w:r w:rsidR="006552AA">
        <w:rPr>
          <w:rFonts w:asciiTheme="minorHAnsi" w:hAnsiTheme="minorHAnsi"/>
        </w:rPr>
        <w:t xml:space="preserve">na salmonelu </w:t>
      </w:r>
      <w:r w:rsidRPr="00D44C3E">
        <w:rPr>
          <w:rFonts w:asciiTheme="minorHAnsi" w:hAnsiTheme="minorHAnsi"/>
        </w:rPr>
        <w:t>v souladu s</w:t>
      </w:r>
      <w:r w:rsidR="002E5CBB">
        <w:rPr>
          <w:rFonts w:asciiTheme="minorHAnsi" w:hAnsiTheme="minorHAnsi"/>
        </w:rPr>
        <w:t xml:space="preserve"> platnou </w:t>
      </w:r>
      <w:r w:rsidR="006552AA">
        <w:rPr>
          <w:rFonts w:asciiTheme="minorHAnsi" w:hAnsiTheme="minorHAnsi"/>
          <w:b/>
        </w:rPr>
        <w:t xml:space="preserve">Metodikou kontroly zdraví </w:t>
      </w:r>
      <w:r w:rsidR="002E5CBB">
        <w:rPr>
          <w:rFonts w:asciiTheme="minorHAnsi" w:hAnsiTheme="minorHAnsi"/>
          <w:b/>
        </w:rPr>
        <w:t xml:space="preserve">zvířat </w:t>
      </w:r>
      <w:r w:rsidR="006552AA">
        <w:rPr>
          <w:rFonts w:asciiTheme="minorHAnsi" w:hAnsiTheme="minorHAnsi"/>
          <w:b/>
        </w:rPr>
        <w:t>a nařízené vakcinace</w:t>
      </w:r>
      <w:r w:rsidR="002E5CBB">
        <w:rPr>
          <w:rFonts w:asciiTheme="minorHAnsi" w:hAnsiTheme="minorHAnsi"/>
          <w:b/>
        </w:rPr>
        <w:t>.</w:t>
      </w:r>
    </w:p>
    <w:p w:rsidR="00403CF9" w:rsidRPr="008A7DD9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>Mláďata</w:t>
      </w:r>
      <w:r w:rsidR="00A12D3B">
        <w:rPr>
          <w:rFonts w:asciiTheme="minorHAnsi" w:hAnsiTheme="minorHAnsi"/>
        </w:rPr>
        <w:t xml:space="preserve"> hrabavé </w:t>
      </w:r>
      <w:r w:rsidR="00A12D3B" w:rsidRPr="00D44C3E">
        <w:rPr>
          <w:rFonts w:asciiTheme="minorHAnsi" w:hAnsiTheme="minorHAnsi"/>
        </w:rPr>
        <w:t>drůbež</w:t>
      </w:r>
      <w:r w:rsidR="00A12D3B">
        <w:rPr>
          <w:rFonts w:asciiTheme="minorHAnsi" w:hAnsiTheme="minorHAnsi"/>
        </w:rPr>
        <w:t>e a bažantů</w:t>
      </w:r>
      <w:r w:rsidRPr="000211F1">
        <w:rPr>
          <w:rFonts w:asciiTheme="minorHAnsi" w:hAnsiTheme="minorHAnsi"/>
        </w:rPr>
        <w:t>, která ještě nedosahují věku pro provedení vakcinace</w:t>
      </w:r>
      <w:r w:rsidR="00403CF9">
        <w:rPr>
          <w:rFonts w:asciiTheme="minorHAnsi" w:hAnsiTheme="minorHAnsi"/>
        </w:rPr>
        <w:t>,</w:t>
      </w:r>
      <w:r w:rsidRPr="000211F1">
        <w:rPr>
          <w:rFonts w:asciiTheme="minorHAnsi" w:hAnsiTheme="minorHAnsi"/>
        </w:rPr>
        <w:t xml:space="preserve"> musí být doprovázena </w:t>
      </w:r>
      <w:r w:rsidR="00A12D3B" w:rsidRPr="008A7DD9">
        <w:rPr>
          <w:rFonts w:asciiTheme="minorHAnsi" w:hAnsiTheme="minorHAnsi"/>
        </w:rPr>
        <w:t xml:space="preserve">zdravotním </w:t>
      </w:r>
      <w:r w:rsidRPr="008A7DD9">
        <w:rPr>
          <w:rFonts w:asciiTheme="minorHAnsi" w:hAnsiTheme="minorHAnsi"/>
        </w:rPr>
        <w:t>potvrzením o proveden</w:t>
      </w:r>
      <w:r w:rsidR="00E75AE3">
        <w:rPr>
          <w:rFonts w:asciiTheme="minorHAnsi" w:hAnsiTheme="minorHAnsi"/>
        </w:rPr>
        <w:t>é vakcinaci</w:t>
      </w:r>
      <w:r w:rsidRPr="008A7DD9">
        <w:rPr>
          <w:rFonts w:asciiTheme="minorHAnsi" w:hAnsiTheme="minorHAnsi"/>
        </w:rPr>
        <w:t xml:space="preserve"> v rodičovském hejnu</w:t>
      </w:r>
      <w:r w:rsidR="00C04952" w:rsidRPr="008A7DD9">
        <w:rPr>
          <w:rFonts w:asciiTheme="minorHAnsi" w:hAnsiTheme="minorHAnsi"/>
        </w:rPr>
        <w:t xml:space="preserve"> vydaným soukromým veterinárním lékařem</w:t>
      </w:r>
      <w:r w:rsidRPr="008A7DD9">
        <w:rPr>
          <w:rFonts w:asciiTheme="minorHAnsi" w:hAnsiTheme="minorHAnsi"/>
        </w:rPr>
        <w:t>.</w:t>
      </w:r>
    </w:p>
    <w:p w:rsidR="00D773A1" w:rsidRDefault="00AE3BCC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  <w:b/>
        </w:rPr>
        <w:t>Veterinární přejímku</w:t>
      </w:r>
      <w:r w:rsidR="00AE0BC8">
        <w:rPr>
          <w:rFonts w:asciiTheme="minorHAnsi" w:hAnsiTheme="minorHAnsi"/>
        </w:rPr>
        <w:t xml:space="preserve"> provede soukromý veterinární </w:t>
      </w:r>
      <w:r w:rsidRPr="000211F1">
        <w:rPr>
          <w:rFonts w:asciiTheme="minorHAnsi" w:hAnsiTheme="minorHAnsi"/>
        </w:rPr>
        <w:t>lékař</w:t>
      </w:r>
      <w:r w:rsidR="00403CF9">
        <w:rPr>
          <w:rFonts w:asciiTheme="minorHAnsi" w:hAnsiTheme="minorHAnsi"/>
        </w:rPr>
        <w:t xml:space="preserve">, </w:t>
      </w:r>
      <w:r w:rsidR="00AE0BC8">
        <w:rPr>
          <w:rFonts w:asciiTheme="minorHAnsi" w:hAnsiTheme="minorHAnsi"/>
        </w:rPr>
        <w:t xml:space="preserve">kterého zajistí </w:t>
      </w:r>
      <w:r w:rsidRPr="000211F1">
        <w:rPr>
          <w:rFonts w:asciiTheme="minorHAnsi" w:hAnsiTheme="minorHAnsi"/>
        </w:rPr>
        <w:t xml:space="preserve">pořadatel.  </w:t>
      </w:r>
    </w:p>
    <w:p w:rsidR="00D773A1" w:rsidRPr="00D773A1" w:rsidRDefault="00D773A1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D773A1">
        <w:rPr>
          <w:rFonts w:asciiTheme="minorHAnsi" w:hAnsiTheme="minorHAnsi"/>
          <w:b/>
        </w:rPr>
        <w:t>seznam</w:t>
      </w:r>
      <w:r w:rsidRPr="00D773A1">
        <w:rPr>
          <w:rFonts w:asciiTheme="minorHAnsi" w:hAnsiTheme="minorHAnsi"/>
          <w:b/>
          <w:bCs/>
        </w:rPr>
        <w:t xml:space="preserve"> chovatelů</w:t>
      </w:r>
      <w:r w:rsidRPr="00D773A1">
        <w:rPr>
          <w:rFonts w:asciiTheme="minorHAnsi" w:hAnsiTheme="minorHAnsi"/>
        </w:rPr>
        <w:t>, kteří vystavují zvířata. Tento seznam musí obsahovat následující údaje: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jméno, název, adresa a sídlo chovatele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registrační číslo hospodářství</w:t>
      </w:r>
      <w:r>
        <w:rPr>
          <w:rFonts w:asciiTheme="minorHAnsi" w:hAnsiTheme="minorHAnsi"/>
        </w:rPr>
        <w:t xml:space="preserve"> (pokud je přiděleno)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:rsidR="00D773A1" w:rsidRPr="00D773A1" w:rsidRDefault="00D773A1" w:rsidP="00D773A1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 xml:space="preserve">Pořadatel tento seznam uchová po dobu </w:t>
      </w:r>
      <w:r w:rsidR="006E5DBE">
        <w:rPr>
          <w:rFonts w:asciiTheme="minorHAnsi" w:hAnsiTheme="minorHAnsi"/>
          <w:szCs w:val="20"/>
        </w:rPr>
        <w:t>jednoho</w:t>
      </w:r>
      <w:bookmarkStart w:id="0" w:name="_GoBack"/>
      <w:bookmarkEnd w:id="0"/>
      <w:r w:rsidRPr="00D773A1">
        <w:rPr>
          <w:rFonts w:asciiTheme="minorHAnsi" w:hAnsiTheme="minorHAnsi"/>
          <w:szCs w:val="20"/>
        </w:rPr>
        <w:t xml:space="preserve"> roku. </w:t>
      </w:r>
    </w:p>
    <w:p w:rsidR="00D773A1" w:rsidRDefault="00D773A1" w:rsidP="00D773A1">
      <w:pPr>
        <w:pStyle w:val="Zkladntextodsazen"/>
        <w:spacing w:before="240" w:after="240" w:line="276" w:lineRule="auto"/>
        <w:ind w:left="501"/>
        <w:rPr>
          <w:rFonts w:asciiTheme="minorHAnsi" w:hAnsiTheme="minorHAnsi"/>
          <w:b/>
        </w:rPr>
      </w:pPr>
    </w:p>
    <w:p w:rsidR="00AE3BCC" w:rsidRPr="00D44C3E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  <w:b/>
        </w:rPr>
      </w:pPr>
      <w:r w:rsidRPr="00D44C3E">
        <w:rPr>
          <w:rFonts w:asciiTheme="minorHAnsi" w:hAnsiTheme="minorHAnsi"/>
          <w:b/>
        </w:rPr>
        <w:lastRenderedPageBreak/>
        <w:t>Zvířata, která neprošla ve stanovené době veterinární přejímkou, se nesmí zúčastnit svodu.</w:t>
      </w:r>
    </w:p>
    <w:p w:rsidR="00AE3BCC" w:rsidRPr="000211F1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>Prostory a zařízení, ve kterých se zvířata zdržovala, mu</w:t>
      </w:r>
      <w:r w:rsidR="00403CF9">
        <w:rPr>
          <w:rFonts w:asciiTheme="minorHAnsi" w:hAnsiTheme="minorHAnsi"/>
        </w:rPr>
        <w:t>sí být po skončení svodu vy</w:t>
      </w:r>
      <w:r w:rsidR="00A26438">
        <w:rPr>
          <w:rFonts w:asciiTheme="minorHAnsi" w:hAnsiTheme="minorHAnsi"/>
        </w:rPr>
        <w:t xml:space="preserve">čištěny a </w:t>
      </w:r>
      <w:r w:rsidRPr="000211F1">
        <w:rPr>
          <w:rFonts w:asciiTheme="minorHAnsi" w:hAnsiTheme="minorHAnsi"/>
        </w:rPr>
        <w:t>dezinfikovány.</w:t>
      </w:r>
    </w:p>
    <w:p w:rsidR="00AE3BCC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Dopravní prostředky a zařízení, které byly využity k přepravě hospodářských zvířat na svod, musí být po vyložení zvířat vyčištěny a dezinfikovány. </w:t>
      </w:r>
    </w:p>
    <w:p w:rsidR="004F6C94" w:rsidRPr="008A7DD9" w:rsidRDefault="001D71AC" w:rsidP="004F6C94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4F6C94" w:rsidRPr="008A7DD9">
        <w:rPr>
          <w:rFonts w:asciiTheme="minorHAnsi" w:hAnsiTheme="minorHAnsi"/>
          <w:b/>
          <w:bCs/>
        </w:rPr>
        <w:t>Státní veterinární dozor</w:t>
      </w:r>
      <w:r w:rsidR="004F6C94" w:rsidRPr="008A7DD9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4F6C94" w:rsidRPr="008A7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F1" w:rsidRDefault="000211F1" w:rsidP="000211F1">
      <w:r>
        <w:separator/>
      </w:r>
    </w:p>
  </w:endnote>
  <w:endnote w:type="continuationSeparator" w:id="0">
    <w:p w:rsidR="000211F1" w:rsidRDefault="000211F1" w:rsidP="0002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F1" w:rsidRDefault="000211F1" w:rsidP="000211F1">
      <w:r>
        <w:separator/>
      </w:r>
    </w:p>
  </w:footnote>
  <w:footnote w:type="continuationSeparator" w:id="0">
    <w:p w:rsidR="000211F1" w:rsidRDefault="000211F1" w:rsidP="0002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F1" w:rsidRPr="00A26F3C" w:rsidRDefault="000211F1" w:rsidP="00403CF9">
    <w:pPr>
      <w:pStyle w:val="Zhlav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B614EB" wp14:editId="394D6445">
          <wp:simplePos x="0" y="0"/>
          <wp:positionH relativeFrom="margin">
            <wp:posOffset>-415925</wp:posOffset>
          </wp:positionH>
          <wp:positionV relativeFrom="margin">
            <wp:posOffset>-645795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</w:t>
    </w:r>
    <w:r w:rsidR="00D44C3E">
      <w:rPr>
        <w:rFonts w:ascii="Calibri" w:hAnsi="Calibri"/>
        <w:sz w:val="18"/>
        <w:szCs w:val="18"/>
      </w:rPr>
      <w:t>inární podmínky pro konání svodu</w:t>
    </w:r>
    <w:r w:rsidRPr="00A26F3C">
      <w:rPr>
        <w:rFonts w:ascii="Calibri" w:hAnsi="Calibri"/>
        <w:sz w:val="18"/>
        <w:szCs w:val="18"/>
      </w:rPr>
      <w:t xml:space="preserve"> </w:t>
    </w:r>
    <w:r w:rsidR="00403CF9" w:rsidRPr="00403CF9">
      <w:rPr>
        <w:rFonts w:ascii="Calibri" w:hAnsi="Calibri"/>
        <w:sz w:val="18"/>
        <w:szCs w:val="18"/>
      </w:rPr>
      <w:t xml:space="preserve">hrabavé </w:t>
    </w:r>
    <w:r w:rsidR="00403CF9">
      <w:rPr>
        <w:rFonts w:ascii="Calibri" w:hAnsi="Calibri"/>
        <w:sz w:val="18"/>
        <w:szCs w:val="18"/>
      </w:rPr>
      <w:t>d</w:t>
    </w:r>
    <w:r w:rsidR="00403CF9" w:rsidRPr="00403CF9">
      <w:rPr>
        <w:rFonts w:ascii="Calibri" w:hAnsi="Calibri"/>
        <w:sz w:val="18"/>
        <w:szCs w:val="18"/>
      </w:rPr>
      <w:t>růbeže a bažantů</w:t>
    </w:r>
  </w:p>
  <w:p w:rsidR="000211F1" w:rsidRPr="00A26F3C" w:rsidRDefault="004B050C" w:rsidP="000211F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2019</w:t>
    </w:r>
  </w:p>
  <w:p w:rsidR="000211F1" w:rsidRDefault="000211F1" w:rsidP="000211F1">
    <w:pPr>
      <w:pStyle w:val="Zhlav"/>
    </w:pPr>
  </w:p>
  <w:p w:rsidR="000211F1" w:rsidRDefault="000211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053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20886"/>
    <w:multiLevelType w:val="hybridMultilevel"/>
    <w:tmpl w:val="DBF4BD68"/>
    <w:lvl w:ilvl="0" w:tplc="4926C60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B330C"/>
    <w:multiLevelType w:val="hybridMultilevel"/>
    <w:tmpl w:val="58BECB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211F1"/>
    <w:rsid w:val="000A2905"/>
    <w:rsid w:val="001017A3"/>
    <w:rsid w:val="001D71AC"/>
    <w:rsid w:val="002B1273"/>
    <w:rsid w:val="002E5CBB"/>
    <w:rsid w:val="002F27C5"/>
    <w:rsid w:val="00403CF9"/>
    <w:rsid w:val="004B050C"/>
    <w:rsid w:val="004C1398"/>
    <w:rsid w:val="004F6C94"/>
    <w:rsid w:val="00586E55"/>
    <w:rsid w:val="005F7716"/>
    <w:rsid w:val="006552AA"/>
    <w:rsid w:val="006E5DBE"/>
    <w:rsid w:val="008A7DD9"/>
    <w:rsid w:val="008B6738"/>
    <w:rsid w:val="009A7014"/>
    <w:rsid w:val="00A12D3B"/>
    <w:rsid w:val="00A26438"/>
    <w:rsid w:val="00A618F1"/>
    <w:rsid w:val="00AA26EC"/>
    <w:rsid w:val="00AD5121"/>
    <w:rsid w:val="00AE0BC8"/>
    <w:rsid w:val="00AE3BCC"/>
    <w:rsid w:val="00C04952"/>
    <w:rsid w:val="00D44C3E"/>
    <w:rsid w:val="00D773A1"/>
    <w:rsid w:val="00E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1AB1E-2FE6-4284-BE06-9D48C43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Odstavecseseznamem">
    <w:name w:val="List Paragraph"/>
    <w:basedOn w:val="Normln"/>
    <w:uiPriority w:val="34"/>
    <w:qFormat/>
    <w:rsid w:val="000211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1F1"/>
    <w:rPr>
      <w:sz w:val="24"/>
      <w:szCs w:val="24"/>
    </w:rPr>
  </w:style>
  <w:style w:type="paragraph" w:styleId="Zpat">
    <w:name w:val="footer"/>
    <w:basedOn w:val="Normln"/>
    <w:link w:val="ZpatChar"/>
    <w:rsid w:val="0002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11F1"/>
    <w:rPr>
      <w:sz w:val="24"/>
      <w:szCs w:val="24"/>
    </w:rPr>
  </w:style>
  <w:style w:type="paragraph" w:styleId="Textbubliny">
    <w:name w:val="Balloon Text"/>
    <w:basedOn w:val="Normln"/>
    <w:link w:val="TextbublinyChar"/>
    <w:rsid w:val="00C04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0495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F6C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F6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:</vt:lpstr>
    </vt:vector>
  </TitlesOfParts>
  <Company>SVS ČR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:</dc:title>
  <dc:subject/>
  <dc:creator>Kateřina Beranová</dc:creator>
  <cp:keywords/>
  <dc:description/>
  <cp:lastModifiedBy>Kateřina Beranová</cp:lastModifiedBy>
  <cp:revision>7</cp:revision>
  <cp:lastPrinted>2018-01-03T13:01:00Z</cp:lastPrinted>
  <dcterms:created xsi:type="dcterms:W3CDTF">2019-01-10T14:28:00Z</dcterms:created>
  <dcterms:modified xsi:type="dcterms:W3CDTF">2019-01-15T06:35:00Z</dcterms:modified>
</cp:coreProperties>
</file>