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0EA1" w14:textId="77777777" w:rsidR="000A3C5C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543928"/>
    </w:p>
    <w:p w14:paraId="41512682" w14:textId="7D6AFE9A" w:rsidR="000A3C5C" w:rsidRPr="00D271D8" w:rsidRDefault="00C70D1D" w:rsidP="00D271D8">
      <w:pPr>
        <w:tabs>
          <w:tab w:val="left" w:pos="720"/>
        </w:tabs>
        <w:overflowPunct w:val="0"/>
        <w:autoSpaceDE w:val="0"/>
        <w:autoSpaceDN w:val="0"/>
        <w:adjustRightInd w:val="0"/>
        <w:spacing w:after="360"/>
        <w:jc w:val="center"/>
        <w:rPr>
          <w:rFonts w:asciiTheme="minorHAnsi" w:hAnsiTheme="minorHAnsi"/>
          <w:b/>
          <w:sz w:val="26"/>
          <w:szCs w:val="26"/>
        </w:rPr>
      </w:pPr>
      <w:r w:rsidRPr="00D271D8">
        <w:rPr>
          <w:rFonts w:asciiTheme="minorHAnsi" w:hAnsiTheme="minorHAnsi"/>
          <w:b/>
          <w:sz w:val="26"/>
          <w:szCs w:val="26"/>
        </w:rPr>
        <w:t>Veter</w:t>
      </w:r>
      <w:r w:rsidR="008A2C3E" w:rsidRPr="00D271D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D271D8">
        <w:rPr>
          <w:rFonts w:asciiTheme="minorHAnsi" w:hAnsiTheme="minorHAnsi"/>
          <w:b/>
          <w:sz w:val="26"/>
          <w:szCs w:val="26"/>
        </w:rPr>
        <w:t xml:space="preserve"> koní</w:t>
      </w:r>
    </w:p>
    <w:bookmarkEnd w:id="0"/>
    <w:p w14:paraId="6A7842D9" w14:textId="287CEBFA" w:rsidR="00E44E35" w:rsidRPr="00584CDB" w:rsidRDefault="003378FB" w:rsidP="00D271D8">
      <w:pPr>
        <w:spacing w:after="36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>.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Pr="005A1BA6">
        <w:rPr>
          <w:rFonts w:asciiTheme="minorHAnsi" w:hAnsiTheme="minorHAnsi"/>
          <w:sz w:val="24"/>
          <w:szCs w:val="24"/>
        </w:rPr>
        <w:t xml:space="preserve">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>o povolení konání svodu zvířat je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E73614" w:rsidRPr="005A1BA6">
        <w:rPr>
          <w:rFonts w:asciiTheme="minorHAnsi" w:hAnsiTheme="minorHAnsi"/>
          <w:sz w:val="24"/>
          <w:szCs w:val="24"/>
        </w:rPr>
        <w:t xml:space="preserve"> povinen vyžádat si </w:t>
      </w:r>
      <w:r w:rsidRPr="005A1BA6">
        <w:rPr>
          <w:rFonts w:asciiTheme="minorHAnsi" w:hAnsiTheme="minorHAnsi"/>
          <w:sz w:val="24"/>
          <w:szCs w:val="24"/>
        </w:rPr>
        <w:t xml:space="preserve">od </w:t>
      </w:r>
      <w:r w:rsidRPr="00584CDB">
        <w:rPr>
          <w:rFonts w:asciiTheme="minorHAnsi" w:hAnsiTheme="minorHAnsi"/>
          <w:sz w:val="24"/>
          <w:szCs w:val="24"/>
        </w:rPr>
        <w:t xml:space="preserve">krajské veterinární správy </w:t>
      </w:r>
      <w:r w:rsidR="00740F61" w:rsidRPr="00584CDB">
        <w:rPr>
          <w:rFonts w:asciiTheme="minorHAnsi" w:hAnsiTheme="minorHAnsi"/>
          <w:sz w:val="24"/>
          <w:szCs w:val="24"/>
        </w:rPr>
        <w:t>státní veterinární správy</w:t>
      </w:r>
      <w:r w:rsidRPr="00584CDB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287B71" w:rsidRPr="00584CDB">
        <w:rPr>
          <w:rFonts w:asciiTheme="minorHAnsi" w:hAnsiTheme="minorHAnsi"/>
          <w:sz w:val="24"/>
          <w:szCs w:val="24"/>
        </w:rPr>
        <w:t xml:space="preserve"> 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V případě, že místo svodu není evidovaným hospodářstvím chovatele – provozovatele svodu - musí být provozovatel svodu registrován krajskou veterinární správou jako </w:t>
      </w:r>
      <w:r w:rsidR="00584CDB" w:rsidRPr="00584CDB">
        <w:rPr>
          <w:rFonts w:asciiTheme="minorHAnsi" w:hAnsiTheme="minorHAnsi" w:cstheme="minorHAnsi"/>
          <w:b/>
          <w:iCs/>
          <w:sz w:val="24"/>
          <w:szCs w:val="24"/>
        </w:rPr>
        <w:t>provozovatel provádějící svody nezávisle na zařízení.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E2D2C" w:rsidRPr="00584CDB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84CDB">
        <w:rPr>
          <w:b/>
          <w:sz w:val="24"/>
          <w:szCs w:val="24"/>
        </w:rPr>
        <w:t xml:space="preserve"> Z</w:t>
      </w:r>
      <w:r w:rsidR="006E2D2C" w:rsidRPr="00584CDB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14:paraId="3A5F69C0" w14:textId="4BED5239"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14:paraId="7968C3C3" w14:textId="77777777"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14:paraId="432B07F3" w14:textId="77777777"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4DCD5B5" w14:textId="2F41B0DC" w:rsidR="006E2D2C" w:rsidRPr="005A1BA6" w:rsidRDefault="00682DE4" w:rsidP="000F22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</w:t>
      </w:r>
      <w:r w:rsidR="00073CE8">
        <w:rPr>
          <w:rFonts w:asciiTheme="minorHAnsi" w:hAnsiTheme="minorHAnsi"/>
          <w:sz w:val="24"/>
          <w:szCs w:val="24"/>
        </w:rPr>
        <w:t> </w:t>
      </w:r>
      <w:r w:rsidR="00594D79">
        <w:rPr>
          <w:rFonts w:asciiTheme="minorHAnsi" w:hAnsiTheme="minorHAnsi"/>
          <w:sz w:val="24"/>
          <w:szCs w:val="24"/>
        </w:rPr>
        <w:t>příloze</w:t>
      </w:r>
      <w:r w:rsidR="00073CE8">
        <w:rPr>
          <w:rFonts w:asciiTheme="minorHAnsi" w:hAnsiTheme="minorHAnsi"/>
          <w:sz w:val="24"/>
          <w:szCs w:val="24"/>
        </w:rPr>
        <w:t xml:space="preserve"> </w:t>
      </w:r>
      <w:r w:rsidR="00AF68CE">
        <w:rPr>
          <w:rFonts w:asciiTheme="minorHAnsi" w:hAnsiTheme="minorHAnsi"/>
          <w:sz w:val="24"/>
          <w:szCs w:val="24"/>
        </w:rPr>
        <w:t xml:space="preserve">I </w:t>
      </w:r>
      <w:r w:rsidR="00073CE8">
        <w:rPr>
          <w:rFonts w:asciiTheme="minorHAnsi" w:hAnsiTheme="minorHAnsi"/>
          <w:sz w:val="24"/>
          <w:szCs w:val="24"/>
        </w:rPr>
        <w:t>prováděcího</w:t>
      </w:r>
      <w:r w:rsidR="00594D79">
        <w:rPr>
          <w:rFonts w:asciiTheme="minorHAnsi" w:hAnsiTheme="minorHAnsi"/>
          <w:sz w:val="24"/>
          <w:szCs w:val="24"/>
        </w:rPr>
        <w:t xml:space="preserve"> nařízení</w:t>
      </w:r>
      <w:r w:rsidR="00073CE8" w:rsidRPr="00073CE8">
        <w:rPr>
          <w:rFonts w:asciiTheme="minorHAnsi" w:hAnsiTheme="minorHAnsi"/>
          <w:sz w:val="24"/>
          <w:szCs w:val="24"/>
        </w:rPr>
        <w:t xml:space="preserve"> K</w:t>
      </w:r>
      <w:r w:rsidR="00073CE8">
        <w:rPr>
          <w:rFonts w:asciiTheme="minorHAnsi" w:hAnsiTheme="minorHAnsi"/>
          <w:sz w:val="24"/>
          <w:szCs w:val="24"/>
        </w:rPr>
        <w:t>omise</w:t>
      </w:r>
      <w:r w:rsidR="00073CE8" w:rsidRPr="00073CE8">
        <w:rPr>
          <w:rFonts w:asciiTheme="minorHAnsi" w:hAnsiTheme="minorHAnsi"/>
          <w:sz w:val="24"/>
          <w:szCs w:val="24"/>
        </w:rPr>
        <w:t xml:space="preserve"> (EU) </w:t>
      </w:r>
      <w:r w:rsidR="00073CE8">
        <w:rPr>
          <w:rFonts w:asciiTheme="minorHAnsi" w:hAnsiTheme="minorHAnsi"/>
          <w:sz w:val="24"/>
          <w:szCs w:val="24"/>
        </w:rPr>
        <w:t>2015/262</w:t>
      </w:r>
      <w:r w:rsidRPr="005A1BA6">
        <w:rPr>
          <w:rFonts w:asciiTheme="minorHAnsi" w:hAnsiTheme="minorHAnsi"/>
          <w:sz w:val="24"/>
          <w:szCs w:val="24"/>
        </w:rPr>
        <w:t>.</w:t>
      </w:r>
      <w:r w:rsidR="006E2D2C" w:rsidRPr="005A1BA6">
        <w:rPr>
          <w:sz w:val="24"/>
          <w:szCs w:val="24"/>
        </w:rPr>
        <w:t xml:space="preserve"> </w:t>
      </w:r>
    </w:p>
    <w:p w14:paraId="06FF7832" w14:textId="77777777" w:rsidR="008723A2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14:paraId="11B2B7CF" w14:textId="77777777" w:rsidR="008723A2" w:rsidRPr="005A1BA6" w:rsidRDefault="008723A2" w:rsidP="000F22F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424908" w14:textId="77777777" w:rsidR="00682DE4" w:rsidRPr="005A1BA6" w:rsidRDefault="00682DE4" w:rsidP="000F22F0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14:paraId="59F880A9" w14:textId="77777777" w:rsidR="006E2D2C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72E158B8" w14:textId="77777777" w:rsidR="00605B57" w:rsidRDefault="006E2D2C" w:rsidP="00605B57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D6420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2D6420">
        <w:rPr>
          <w:rFonts w:asciiTheme="minorHAnsi" w:hAnsiTheme="minorHAnsi"/>
          <w:sz w:val="24"/>
          <w:szCs w:val="24"/>
        </w:rPr>
        <w:t xml:space="preserve"> musí </w:t>
      </w:r>
      <w:r w:rsidR="005C2C44" w:rsidRPr="002D6420">
        <w:rPr>
          <w:rFonts w:asciiTheme="minorHAnsi" w:hAnsiTheme="minorHAnsi"/>
          <w:sz w:val="24"/>
          <w:szCs w:val="24"/>
        </w:rPr>
        <w:t xml:space="preserve">být </w:t>
      </w:r>
      <w:r w:rsidR="002D6420">
        <w:rPr>
          <w:rFonts w:asciiTheme="minorHAnsi" w:hAnsiTheme="minorHAnsi"/>
          <w:sz w:val="24"/>
          <w:szCs w:val="24"/>
        </w:rPr>
        <w:t>doprovázen veterinárním osvědčením</w:t>
      </w:r>
      <w:r w:rsidR="002D6420" w:rsidRPr="005A1BA6">
        <w:rPr>
          <w:rFonts w:asciiTheme="minorHAnsi" w:hAnsiTheme="minorHAnsi"/>
          <w:b/>
          <w:sz w:val="24"/>
          <w:szCs w:val="24"/>
        </w:rPr>
        <w:t xml:space="preserve"> (TRACES)</w:t>
      </w:r>
      <w:r w:rsidR="00605B57">
        <w:rPr>
          <w:rFonts w:asciiTheme="minorHAnsi" w:hAnsiTheme="minorHAnsi"/>
          <w:sz w:val="24"/>
          <w:szCs w:val="24"/>
        </w:rPr>
        <w:t>, vydaným příslušným orgánem členského státu původu v souladu s čl. 143 nařízení (EU) 2016/429, a splňujícím náležitosti dle</w:t>
      </w:r>
      <w:r w:rsidR="004F610A" w:rsidRPr="00605B57">
        <w:rPr>
          <w:rFonts w:asciiTheme="minorHAnsi" w:hAnsiTheme="minorHAnsi"/>
          <w:sz w:val="24"/>
          <w:szCs w:val="24"/>
        </w:rPr>
        <w:t> čl. 76 nařízení Komise v přenesené pravomoci (EU) 2020/688</w:t>
      </w:r>
      <w:r w:rsidR="00605B57">
        <w:rPr>
          <w:rFonts w:asciiTheme="minorHAnsi" w:hAnsiTheme="minorHAnsi"/>
          <w:sz w:val="24"/>
          <w:szCs w:val="24"/>
        </w:rPr>
        <w:t>.</w:t>
      </w:r>
    </w:p>
    <w:p w14:paraId="4A15850D" w14:textId="77777777" w:rsidR="00605B57" w:rsidRPr="00605B57" w:rsidRDefault="00605B57" w:rsidP="00605B57">
      <w:pPr>
        <w:pStyle w:val="Odstavecseseznamem"/>
        <w:rPr>
          <w:rFonts w:asciiTheme="minorHAnsi" w:hAnsiTheme="minorHAnsi"/>
          <w:sz w:val="24"/>
          <w:szCs w:val="24"/>
        </w:rPr>
      </w:pPr>
    </w:p>
    <w:p w14:paraId="07B1BA1F" w14:textId="0810B497" w:rsidR="000363D3" w:rsidRPr="000363D3" w:rsidRDefault="000363D3" w:rsidP="000F22F0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363D3">
        <w:rPr>
          <w:rFonts w:asciiTheme="minorHAnsi" w:hAnsiTheme="minorHAnsi" w:cstheme="minorHAnsi"/>
          <w:b/>
          <w:sz w:val="24"/>
          <w:szCs w:val="24"/>
        </w:rPr>
        <w:t>Kůň pocházející ze třetí země</w:t>
      </w:r>
      <w:r w:rsidRPr="000363D3">
        <w:rPr>
          <w:rFonts w:asciiTheme="minorHAnsi" w:hAnsiTheme="minorHAnsi" w:cstheme="minorHAnsi"/>
          <w:sz w:val="24"/>
          <w:szCs w:val="24"/>
        </w:rPr>
        <w:t xml:space="preserve"> musí být doprovázen platným dokumentem </w:t>
      </w:r>
      <w:r w:rsidRPr="000F22F0">
        <w:rPr>
          <w:rFonts w:asciiTheme="minorHAnsi" w:hAnsiTheme="minorHAnsi" w:cstheme="minorHAnsi"/>
          <w:sz w:val="24"/>
          <w:szCs w:val="24"/>
        </w:rPr>
        <w:t>CHED</w:t>
      </w:r>
      <w:r w:rsidRPr="000363D3">
        <w:rPr>
          <w:rFonts w:asciiTheme="minorHAnsi" w:hAnsiTheme="minorHAnsi" w:cstheme="minorHAnsi"/>
          <w:sz w:val="24"/>
          <w:szCs w:val="24"/>
        </w:rPr>
        <w:t xml:space="preserve"> (Společný zdravotní vstupní doklad) a kopií příslušného veterinárního osvědčení.</w:t>
      </w:r>
      <w:r w:rsidR="00BB1769">
        <w:rPr>
          <w:rFonts w:asciiTheme="minorHAnsi" w:hAnsiTheme="minorHAnsi" w:cstheme="minorHAnsi"/>
          <w:sz w:val="24"/>
          <w:szCs w:val="24"/>
        </w:rPr>
        <w:t xml:space="preserve"> </w:t>
      </w:r>
      <w:r w:rsidR="00BB1769" w:rsidRPr="00BB1769">
        <w:rPr>
          <w:rFonts w:asciiTheme="minorHAnsi" w:hAnsiTheme="minorHAnsi" w:cstheme="minorHAnsi"/>
          <w:sz w:val="24"/>
          <w:szCs w:val="24"/>
        </w:rPr>
        <w:t>Na koňovité se nevztahují pravidla čl. 26 nařízení Komise v přenesené pravomoci (EU) 2020/692. Znamená to, že nemusí zůstat v zařízení určení po dobu nejméně 30 dnů ode dne jejich příjezdu do tohoto zařízení.</w:t>
      </w:r>
    </w:p>
    <w:p w14:paraId="3F63AFC5" w14:textId="77777777"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F075480" w14:textId="77777777"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741903C" w14:textId="77777777"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14:paraId="50B4D6B3" w14:textId="77777777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6B07EB" w14:textId="7C508FAE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Musí být splněny následující podmínky:</w:t>
      </w:r>
    </w:p>
    <w:p w14:paraId="5B4E3BD8" w14:textId="1B065131" w:rsidR="00682DE4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 w:rsidR="00417E04">
        <w:rPr>
          <w:rFonts w:asciiTheme="minorHAnsi" w:hAnsiTheme="minorHAnsi"/>
          <w:sz w:val="24"/>
          <w:szCs w:val="24"/>
        </w:rPr>
        <w:t>7 dní před konáním svodu</w:t>
      </w:r>
      <w:r>
        <w:rPr>
          <w:rFonts w:asciiTheme="minorHAnsi" w:hAnsiTheme="minorHAnsi"/>
          <w:sz w:val="24"/>
          <w:szCs w:val="24"/>
        </w:rPr>
        <w:t>.</w:t>
      </w:r>
    </w:p>
    <w:p w14:paraId="5C657B1F" w14:textId="13962C58" w:rsidR="004365AB" w:rsidRPr="005A1BA6" w:rsidRDefault="004365AB" w:rsidP="004365AB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 w:rsidRPr="0001547F">
        <w:rPr>
          <w:rFonts w:asciiTheme="minorHAnsi" w:hAnsiTheme="minorHAnsi"/>
          <w:sz w:val="24"/>
          <w:szCs w:val="24"/>
        </w:rPr>
        <w:t xml:space="preserve">V případě, že je svod pořádaný Českou jezdeckou federací (ČJF), řídí se </w:t>
      </w:r>
      <w:r w:rsidR="006839A7" w:rsidRPr="0001547F">
        <w:rPr>
          <w:rFonts w:asciiTheme="minorHAnsi" w:hAnsiTheme="minorHAnsi"/>
          <w:sz w:val="24"/>
          <w:szCs w:val="24"/>
        </w:rPr>
        <w:t>podmínky</w:t>
      </w:r>
      <w:r w:rsidRPr="0001547F">
        <w:rPr>
          <w:rFonts w:asciiTheme="minorHAnsi" w:hAnsiTheme="minorHAnsi"/>
          <w:sz w:val="24"/>
          <w:szCs w:val="24"/>
        </w:rPr>
        <w:t xml:space="preserve"> vakcinace proti influenze koní platnými </w:t>
      </w:r>
      <w:r w:rsidR="00A6420B">
        <w:rPr>
          <w:rFonts w:asciiTheme="minorHAnsi" w:hAnsiTheme="minorHAnsi"/>
          <w:sz w:val="24"/>
          <w:szCs w:val="24"/>
        </w:rPr>
        <w:t xml:space="preserve">veterinárními </w:t>
      </w:r>
      <w:r w:rsidRPr="0001547F">
        <w:rPr>
          <w:rFonts w:asciiTheme="minorHAnsi" w:hAnsiTheme="minorHAnsi"/>
          <w:sz w:val="24"/>
          <w:szCs w:val="24"/>
        </w:rPr>
        <w:t>pravidly ČJF.</w:t>
      </w:r>
      <w:bookmarkStart w:id="1" w:name="_GoBack"/>
      <w:bookmarkEnd w:id="1"/>
    </w:p>
    <w:p w14:paraId="3C4FF75B" w14:textId="1E5896EA" w:rsidR="008C7759" w:rsidRPr="00751AFF" w:rsidRDefault="002A0E17" w:rsidP="00D271D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b/>
        </w:rPr>
      </w:pPr>
      <w:r>
        <w:rPr>
          <w:rFonts w:asciiTheme="minorHAnsi" w:hAnsiTheme="minorHAnsi"/>
          <w:sz w:val="24"/>
          <w:szCs w:val="24"/>
        </w:rPr>
        <w:t>K</w:t>
      </w:r>
      <w:r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1C45C787" w14:textId="77777777" w:rsidR="002F3CFC" w:rsidRPr="008C7759" w:rsidRDefault="002F3CFC" w:rsidP="002F3CFC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4"/>
          <w:szCs w:val="24"/>
        </w:rPr>
      </w:pPr>
    </w:p>
    <w:p w14:paraId="20AA74C7" w14:textId="47A24122"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14:paraId="464EA98B" w14:textId="77777777"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14:paraId="52CB1CA0" w14:textId="77777777"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14:paraId="55160BE0" w14:textId="24E0DA34"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03177A" w:rsidRPr="005A1BA6">
        <w:rPr>
          <w:rFonts w:asciiTheme="minorHAnsi" w:hAnsiTheme="minorHAnsi"/>
          <w:sz w:val="24"/>
          <w:szCs w:val="24"/>
        </w:rPr>
        <w:t xml:space="preserve">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14:paraId="49D283D7" w14:textId="77777777"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14:paraId="2C18A56D" w14:textId="77777777"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14:paraId="488F03AA" w14:textId="77777777"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14:paraId="318C6C06" w14:textId="77777777"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14:paraId="7318DECB" w14:textId="77777777"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14:paraId="1C280FEE" w14:textId="77777777"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47F7CC71" w14:textId="611FC45F"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87B71">
        <w:rPr>
          <w:rFonts w:asciiTheme="minorHAnsi" w:hAnsiTheme="minorHAnsi"/>
        </w:rPr>
        <w:t>rovozovatel</w:t>
      </w:r>
      <w:r w:rsidR="00682DE4" w:rsidRPr="005A1BA6">
        <w:rPr>
          <w:rFonts w:asciiTheme="minorHAnsi" w:hAnsiTheme="minorHAnsi"/>
        </w:rPr>
        <w:t xml:space="preserve">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14:paraId="086AE09F" w14:textId="77777777"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0737F7E0" w14:textId="77777777"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14:paraId="1F03F87F" w14:textId="0BED6A9B" w:rsidR="00E17364" w:rsidRPr="00F334A9" w:rsidRDefault="003F6944" w:rsidP="00751AFF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341126">
        <w:rPr>
          <w:rFonts w:asciiTheme="minorHAnsi" w:hAnsiTheme="minorHAnsi"/>
          <w:b/>
          <w:bCs/>
        </w:rPr>
        <w:t>Státní veterinární dozor</w:t>
      </w:r>
      <w:r w:rsidRPr="0034112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E17364" w:rsidRPr="00F334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B537" w14:textId="77777777" w:rsidR="006142D4" w:rsidRDefault="006142D4" w:rsidP="00A17B11">
      <w:pPr>
        <w:spacing w:after="0" w:line="240" w:lineRule="auto"/>
      </w:pPr>
      <w:r>
        <w:separator/>
      </w:r>
    </w:p>
  </w:endnote>
  <w:endnote w:type="continuationSeparator" w:id="0">
    <w:p w14:paraId="2E2F88E4" w14:textId="77777777" w:rsidR="006142D4" w:rsidRDefault="006142D4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B1EF" w14:textId="77777777" w:rsidR="006142D4" w:rsidRDefault="006142D4" w:rsidP="00A17B11">
      <w:pPr>
        <w:spacing w:after="0" w:line="240" w:lineRule="auto"/>
      </w:pPr>
      <w:r>
        <w:separator/>
      </w:r>
    </w:p>
  </w:footnote>
  <w:footnote w:type="continuationSeparator" w:id="0">
    <w:p w14:paraId="3AA097B0" w14:textId="77777777" w:rsidR="006142D4" w:rsidRDefault="006142D4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0600" w14:textId="77777777" w:rsidR="00B32018" w:rsidRPr="004C690D" w:rsidRDefault="00B32018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1390912" wp14:editId="341DECE1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14:paraId="0095EDB2" w14:textId="6ADCF4A6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202</w:t>
    </w:r>
    <w:r w:rsidR="009B0877">
      <w:rPr>
        <w:rFonts w:asciiTheme="minorHAnsi" w:hAnsiTheme="minorHAnsi"/>
        <w:sz w:val="18"/>
        <w:szCs w:val="18"/>
      </w:rPr>
      <w:t>3</w:t>
    </w:r>
  </w:p>
  <w:p w14:paraId="12CC78E9" w14:textId="77777777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14:paraId="49473028" w14:textId="77777777" w:rsidR="00B32018" w:rsidRPr="004C690D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E21E244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1547F"/>
    <w:rsid w:val="0003177A"/>
    <w:rsid w:val="000363D3"/>
    <w:rsid w:val="00073CE8"/>
    <w:rsid w:val="000A023B"/>
    <w:rsid w:val="000A3C5C"/>
    <w:rsid w:val="000C4C5D"/>
    <w:rsid w:val="000D0FAE"/>
    <w:rsid w:val="000E2285"/>
    <w:rsid w:val="000F22F0"/>
    <w:rsid w:val="00160C11"/>
    <w:rsid w:val="00173C86"/>
    <w:rsid w:val="00183BC5"/>
    <w:rsid w:val="001C6B83"/>
    <w:rsid w:val="00213732"/>
    <w:rsid w:val="0026647F"/>
    <w:rsid w:val="00287B71"/>
    <w:rsid w:val="0029659F"/>
    <w:rsid w:val="0029786D"/>
    <w:rsid w:val="002A0E17"/>
    <w:rsid w:val="002D6420"/>
    <w:rsid w:val="002F3CFC"/>
    <w:rsid w:val="003378FB"/>
    <w:rsid w:val="00341126"/>
    <w:rsid w:val="0034144A"/>
    <w:rsid w:val="003E2491"/>
    <w:rsid w:val="003F6944"/>
    <w:rsid w:val="00417E04"/>
    <w:rsid w:val="004265F2"/>
    <w:rsid w:val="004365AB"/>
    <w:rsid w:val="004967ED"/>
    <w:rsid w:val="004C690D"/>
    <w:rsid w:val="004E69F2"/>
    <w:rsid w:val="004F610A"/>
    <w:rsid w:val="005729AF"/>
    <w:rsid w:val="00582D00"/>
    <w:rsid w:val="00584CDB"/>
    <w:rsid w:val="00594D79"/>
    <w:rsid w:val="005A1BA6"/>
    <w:rsid w:val="005C2C44"/>
    <w:rsid w:val="005F5114"/>
    <w:rsid w:val="00605B57"/>
    <w:rsid w:val="006142D4"/>
    <w:rsid w:val="00615D76"/>
    <w:rsid w:val="00635F87"/>
    <w:rsid w:val="00682DE4"/>
    <w:rsid w:val="006839A7"/>
    <w:rsid w:val="00687D6E"/>
    <w:rsid w:val="006A5CFE"/>
    <w:rsid w:val="006E2D2C"/>
    <w:rsid w:val="006E54C4"/>
    <w:rsid w:val="00740F61"/>
    <w:rsid w:val="00741C92"/>
    <w:rsid w:val="00751AFF"/>
    <w:rsid w:val="007D6312"/>
    <w:rsid w:val="008257EF"/>
    <w:rsid w:val="008723A2"/>
    <w:rsid w:val="008A2C3E"/>
    <w:rsid w:val="008C7759"/>
    <w:rsid w:val="008F5A9D"/>
    <w:rsid w:val="009102DE"/>
    <w:rsid w:val="009353D2"/>
    <w:rsid w:val="00997D6A"/>
    <w:rsid w:val="009B0877"/>
    <w:rsid w:val="00A17B11"/>
    <w:rsid w:val="00A43682"/>
    <w:rsid w:val="00A6420B"/>
    <w:rsid w:val="00A71D38"/>
    <w:rsid w:val="00A74418"/>
    <w:rsid w:val="00A86C39"/>
    <w:rsid w:val="00AF21DE"/>
    <w:rsid w:val="00AF68CE"/>
    <w:rsid w:val="00B32018"/>
    <w:rsid w:val="00B76619"/>
    <w:rsid w:val="00B93FFD"/>
    <w:rsid w:val="00BB1769"/>
    <w:rsid w:val="00BB5AD6"/>
    <w:rsid w:val="00C70D1D"/>
    <w:rsid w:val="00C91E6E"/>
    <w:rsid w:val="00CF20A2"/>
    <w:rsid w:val="00D05720"/>
    <w:rsid w:val="00D271D8"/>
    <w:rsid w:val="00D3450F"/>
    <w:rsid w:val="00D66141"/>
    <w:rsid w:val="00DD4006"/>
    <w:rsid w:val="00DD5601"/>
    <w:rsid w:val="00E17364"/>
    <w:rsid w:val="00E34756"/>
    <w:rsid w:val="00E44E35"/>
    <w:rsid w:val="00E73614"/>
    <w:rsid w:val="00E87E29"/>
    <w:rsid w:val="00F334A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291CA5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Katarína Juhásová</cp:lastModifiedBy>
  <cp:revision>4</cp:revision>
  <cp:lastPrinted>2018-01-02T14:49:00Z</cp:lastPrinted>
  <dcterms:created xsi:type="dcterms:W3CDTF">2023-07-31T07:39:00Z</dcterms:created>
  <dcterms:modified xsi:type="dcterms:W3CDTF">2023-07-31T08:30:00Z</dcterms:modified>
</cp:coreProperties>
</file>