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05D3" w14:textId="77777777" w:rsidR="00102E87" w:rsidRDefault="00102E87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1432C81A" w14:textId="77777777" w:rsidR="00502745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5D0BACBC" w14:textId="5F4A60E5" w:rsid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  <w:r w:rsidR="00815BF9">
        <w:rPr>
          <w:rFonts w:asciiTheme="minorHAnsi" w:hAnsiTheme="minorHAnsi"/>
          <w:b/>
        </w:rPr>
        <w:t xml:space="preserve"> v pásmu katarální horečky ovcí</w:t>
      </w:r>
    </w:p>
    <w:p w14:paraId="055CC730" w14:textId="77777777" w:rsidR="00502745" w:rsidRPr="00A26F3C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23EE83F0" w14:textId="67F822AE" w:rsidR="00A26F3C" w:rsidRPr="00AE0B87" w:rsidRDefault="00A26F3C" w:rsidP="00AE0B8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297A6B">
        <w:rPr>
          <w:rFonts w:asciiTheme="minorHAnsi" w:hAnsiTheme="minorHAnsi" w:cstheme="minorHAnsi"/>
          <w:b/>
        </w:rPr>
        <w:t>Svod zvířat lze pořádat</w:t>
      </w:r>
      <w:r w:rsidRPr="00297A6B">
        <w:rPr>
          <w:rFonts w:asciiTheme="minorHAnsi" w:hAnsiTheme="minorHAnsi" w:cstheme="minorHAnsi"/>
        </w:rPr>
        <w:t xml:space="preserve"> </w:t>
      </w:r>
      <w:r w:rsidRPr="00297A6B">
        <w:rPr>
          <w:rFonts w:asciiTheme="minorHAnsi" w:hAnsiTheme="minorHAnsi" w:cstheme="minorHAnsi"/>
          <w:b/>
        </w:rPr>
        <w:t>pouze pod státním veterinárním dozorem</w:t>
      </w:r>
      <w:r w:rsidRPr="00297A6B">
        <w:rPr>
          <w:rFonts w:asciiTheme="minorHAnsi" w:hAnsiTheme="minorHAnsi" w:cstheme="minorHAnsi"/>
        </w:rPr>
        <w:t>. P</w:t>
      </w:r>
      <w:r w:rsidR="00297A6B" w:rsidRPr="00297A6B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svodu </w:t>
      </w:r>
      <w:r w:rsidR="00B1610E" w:rsidRPr="00AE0B87">
        <w:rPr>
          <w:rFonts w:asciiTheme="minorHAnsi" w:hAnsiTheme="minorHAnsi" w:cstheme="minorHAnsi"/>
        </w:rPr>
        <w:t>zvířat</w:t>
      </w:r>
      <w:r w:rsidRPr="00AE0B87">
        <w:rPr>
          <w:rFonts w:asciiTheme="minorHAnsi" w:hAnsiTheme="minorHAnsi" w:cstheme="minorHAnsi"/>
        </w:rPr>
        <w:t xml:space="preserve"> je povinen požádat obec o povolení konání svodu. Před podáním žádosti o povolení konání svodu zvířat je p</w:t>
      </w:r>
      <w:r w:rsidR="00297A6B" w:rsidRPr="00AE0B87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povinen vyžádat si od krajské veterinární správy </w:t>
      </w:r>
      <w:r w:rsidR="00CE5C62">
        <w:rPr>
          <w:rFonts w:asciiTheme="minorHAnsi" w:hAnsiTheme="minorHAnsi" w:cstheme="minorHAnsi"/>
        </w:rPr>
        <w:t>S</w:t>
      </w:r>
      <w:r w:rsidRPr="00AE0B87">
        <w:rPr>
          <w:rFonts w:asciiTheme="minorHAnsi" w:hAnsiTheme="minorHAnsi" w:cstheme="minorHAnsi"/>
        </w:rPr>
        <w:t>tátní veterinární správy podmínky pro konání svodu a zajistit jejich dodržování.</w:t>
      </w:r>
      <w:r w:rsidR="009C5A05">
        <w:rPr>
          <w:rFonts w:asciiTheme="minorHAnsi" w:hAnsiTheme="minorHAnsi" w:cstheme="minorHAnsi"/>
        </w:rPr>
        <w:t xml:space="preserve"> </w:t>
      </w:r>
      <w:r w:rsidR="009B3310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</w:t>
      </w:r>
      <w:r w:rsidR="00CE5C62">
        <w:rPr>
          <w:rFonts w:asciiTheme="minorHAnsi" w:hAnsiTheme="minorHAnsi" w:cstheme="minorHAnsi"/>
          <w:iCs/>
        </w:rPr>
        <w:t>svodu – musí</w:t>
      </w:r>
      <w:r w:rsidR="009B3310">
        <w:rPr>
          <w:rFonts w:asciiTheme="minorHAnsi" w:hAnsiTheme="minorHAnsi" w:cstheme="minorHAnsi"/>
          <w:iCs/>
        </w:rPr>
        <w:t xml:space="preserve"> být provozovatel svodu registrován krajskou veterinární správou jako </w:t>
      </w:r>
      <w:r w:rsidR="009B3310" w:rsidRPr="009B3310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9B3310">
        <w:rPr>
          <w:rFonts w:asciiTheme="minorHAnsi" w:hAnsiTheme="minorHAnsi" w:cstheme="minorHAnsi"/>
          <w:iCs/>
        </w:rPr>
        <w:t xml:space="preserve"> </w:t>
      </w:r>
      <w:r w:rsidRPr="00297A6B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10484749" w14:textId="4AA5E4D4"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</w:t>
      </w:r>
      <w:r w:rsidR="00652DA7">
        <w:rPr>
          <w:rFonts w:asciiTheme="minorHAnsi" w:hAnsiTheme="minorHAnsi"/>
        </w:rPr>
        <w:t xml:space="preserve"> v pásmu katarální horečky ovcí</w:t>
      </w:r>
      <w:r w:rsidRPr="00A26F3C">
        <w:rPr>
          <w:rFonts w:asciiTheme="minorHAnsi" w:hAnsiTheme="minorHAnsi"/>
        </w:rPr>
        <w:t>:</w:t>
      </w:r>
    </w:p>
    <w:p w14:paraId="3FE37EBB" w14:textId="77777777"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14:paraId="4E50ABDD" w14:textId="134DEC82" w:rsidR="00652DA7" w:rsidRPr="00652DA7" w:rsidRDefault="00652DA7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Svodu se mohou účastnit pouze ovce a kozy pocházející z hospodářství, které se nachází v pásmu katarální horečky ovcí na území České republiky.</w:t>
      </w:r>
    </w:p>
    <w:p w14:paraId="06B07F9D" w14:textId="6B8E15BB" w:rsidR="00740147" w:rsidRDefault="00740147" w:rsidP="00740147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491911">
        <w:rPr>
          <w:rFonts w:asciiTheme="minorHAnsi" w:hAnsiTheme="minorHAnsi"/>
        </w:rPr>
        <w:t xml:space="preserve">Ovce a kozy musí být </w:t>
      </w:r>
      <w:bookmarkStart w:id="0" w:name="_Hlk176864174"/>
      <w:r w:rsidRPr="00491911">
        <w:rPr>
          <w:rFonts w:asciiTheme="minorHAnsi" w:hAnsiTheme="minorHAnsi"/>
        </w:rPr>
        <w:t xml:space="preserve">před přemístěním na svod </w:t>
      </w:r>
      <w:r>
        <w:rPr>
          <w:rFonts w:asciiTheme="minorHAnsi" w:hAnsiTheme="minorHAnsi"/>
        </w:rPr>
        <w:t>ošetřeny aplikací insekticidů nebo repelentů tak, aby byly</w:t>
      </w:r>
      <w:r w:rsidRPr="00491911">
        <w:rPr>
          <w:rFonts w:asciiTheme="minorHAnsi" w:hAnsiTheme="minorHAnsi"/>
        </w:rPr>
        <w:t xml:space="preserve"> chráněn</w:t>
      </w:r>
      <w:r>
        <w:rPr>
          <w:rFonts w:asciiTheme="minorHAnsi" w:hAnsiTheme="minorHAnsi"/>
        </w:rPr>
        <w:t>y</w:t>
      </w:r>
      <w:r w:rsidRPr="00491911">
        <w:rPr>
          <w:rFonts w:asciiTheme="minorHAnsi" w:hAnsiTheme="minorHAnsi"/>
        </w:rPr>
        <w:t xml:space="preserve"> před vektory</w:t>
      </w:r>
      <w:r>
        <w:rPr>
          <w:rFonts w:asciiTheme="minorHAnsi" w:hAnsiTheme="minorHAnsi"/>
        </w:rPr>
        <w:t xml:space="preserve"> po celou dobu konání svodu. </w:t>
      </w:r>
      <w:bookmarkEnd w:id="0"/>
    </w:p>
    <w:p w14:paraId="1581A327" w14:textId="68850FF6" w:rsidR="00D569E9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</w:t>
      </w:r>
      <w:r w:rsidR="00CA49A4">
        <w:rPr>
          <w:rFonts w:asciiTheme="minorHAnsi" w:hAnsiTheme="minorHAnsi"/>
        </w:rPr>
        <w:t xml:space="preserve"> a dále že byly ošetřeny </w:t>
      </w:r>
      <w:r w:rsidR="00CA49A4" w:rsidRPr="00CA49A4">
        <w:rPr>
          <w:rFonts w:asciiTheme="minorHAnsi" w:hAnsiTheme="minorHAnsi"/>
        </w:rPr>
        <w:t>aplikací insekticidů nebo repelentů s uvedením dat</w:t>
      </w:r>
      <w:r w:rsidR="00CE5C62">
        <w:rPr>
          <w:rFonts w:asciiTheme="minorHAnsi" w:hAnsiTheme="minorHAnsi"/>
        </w:rPr>
        <w:t>a</w:t>
      </w:r>
      <w:r w:rsidR="00CA49A4" w:rsidRPr="00CA49A4">
        <w:rPr>
          <w:rFonts w:asciiTheme="minorHAnsi" w:hAnsiTheme="minorHAnsi"/>
        </w:rPr>
        <w:t xml:space="preserve"> ošetření a názvem použitého přípravku</w:t>
      </w:r>
      <w:r w:rsidR="00CA49A4">
        <w:rPr>
          <w:rFonts w:asciiTheme="minorHAnsi" w:hAnsiTheme="minorHAnsi"/>
        </w:rPr>
        <w:t>.</w:t>
      </w:r>
    </w:p>
    <w:p w14:paraId="691C6929" w14:textId="68EC91BB" w:rsidR="00A7428F" w:rsidRPr="00491911" w:rsidRDefault="0017501A" w:rsidP="00B002EE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491911">
        <w:rPr>
          <w:rFonts w:asciiTheme="minorHAnsi" w:hAnsiTheme="minorHAnsi"/>
        </w:rPr>
        <w:t xml:space="preserve">Ovce starší 6 měsíců musí být doprovázeny </w:t>
      </w:r>
      <w:r w:rsidR="00B6190E" w:rsidRPr="00491911">
        <w:rPr>
          <w:rFonts w:asciiTheme="minorHAnsi" w:hAnsiTheme="minorHAnsi"/>
        </w:rPr>
        <w:t xml:space="preserve">zdravotním </w:t>
      </w:r>
      <w:r w:rsidRPr="00491911">
        <w:rPr>
          <w:rFonts w:asciiTheme="minorHAnsi" w:hAnsiTheme="minorHAnsi"/>
        </w:rPr>
        <w:t xml:space="preserve">potvrzením, </w:t>
      </w:r>
      <w:r w:rsidR="00F97F1A" w:rsidRPr="00491911">
        <w:rPr>
          <w:rFonts w:asciiTheme="minorHAnsi" w:hAnsiTheme="minorHAnsi"/>
        </w:rPr>
        <w:t xml:space="preserve">které je vystaveno soukromým veterinárním lékařem, a </w:t>
      </w:r>
      <w:r w:rsidRPr="00491911">
        <w:rPr>
          <w:rFonts w:asciiTheme="minorHAnsi" w:hAnsiTheme="minorHAnsi"/>
        </w:rPr>
        <w:t xml:space="preserve">ve kterém </w:t>
      </w:r>
      <w:r w:rsidR="00F97F1A" w:rsidRPr="00491911">
        <w:rPr>
          <w:rFonts w:asciiTheme="minorHAnsi" w:hAnsiTheme="minorHAnsi"/>
        </w:rPr>
        <w:t>je</w:t>
      </w:r>
      <w:r w:rsidR="00BE1AB9" w:rsidRPr="00491911">
        <w:rPr>
          <w:rFonts w:asciiTheme="minorHAnsi" w:hAnsiTheme="minorHAnsi"/>
        </w:rPr>
        <w:t xml:space="preserve"> uvedeno, že </w:t>
      </w:r>
      <w:r w:rsidR="00D569E9" w:rsidRPr="00491911">
        <w:rPr>
          <w:rFonts w:asciiTheme="minorHAnsi" w:hAnsiTheme="minorHAnsi"/>
        </w:rPr>
        <w:t>ovce pocház</w:t>
      </w:r>
      <w:r w:rsidR="001865FE" w:rsidRPr="00491911">
        <w:rPr>
          <w:rFonts w:asciiTheme="minorHAnsi" w:hAnsiTheme="minorHAnsi"/>
        </w:rPr>
        <w:t>ej</w:t>
      </w:r>
      <w:r w:rsidR="00D569E9" w:rsidRPr="00491911">
        <w:rPr>
          <w:rFonts w:asciiTheme="minorHAnsi" w:hAnsiTheme="minorHAnsi"/>
        </w:rPr>
        <w:t>í z hospodářství</w:t>
      </w:r>
      <w:r w:rsidR="00D569E9" w:rsidRPr="00491911">
        <w:rPr>
          <w:rFonts w:asciiTheme="minorHAnsi" w:hAnsiTheme="minorHAnsi"/>
          <w:b/>
        </w:rPr>
        <w:t xml:space="preserve"> úředně prostého brucelózy ovcí a koz</w:t>
      </w:r>
      <w:r w:rsidR="00D569E9" w:rsidRPr="00491911">
        <w:rPr>
          <w:rFonts w:asciiTheme="minorHAnsi" w:hAnsiTheme="minorHAnsi"/>
        </w:rPr>
        <w:t xml:space="preserve"> (</w:t>
      </w:r>
      <w:r w:rsidR="00C81D07" w:rsidRPr="00491911">
        <w:rPr>
          <w:rFonts w:asciiTheme="minorHAnsi" w:hAnsiTheme="minorHAnsi"/>
          <w:i/>
        </w:rPr>
        <w:t xml:space="preserve">infekce způsobené </w:t>
      </w:r>
      <w:r w:rsidR="00F11A45" w:rsidRPr="00491911">
        <w:rPr>
          <w:rFonts w:asciiTheme="minorHAnsi" w:hAnsiTheme="minorHAnsi"/>
          <w:i/>
        </w:rPr>
        <w:t xml:space="preserve">patogeny </w:t>
      </w:r>
      <w:r w:rsidR="00C81D07" w:rsidRPr="00491911">
        <w:rPr>
          <w:rFonts w:asciiTheme="minorHAnsi" w:hAnsiTheme="minorHAnsi"/>
          <w:i/>
        </w:rPr>
        <w:t>Brucella abortus, B. melitensis a B. suis</w:t>
      </w:r>
      <w:r w:rsidR="00D569E9" w:rsidRPr="00491911">
        <w:rPr>
          <w:rFonts w:asciiTheme="minorHAnsi" w:hAnsiTheme="minorHAnsi"/>
        </w:rPr>
        <w:t>). V</w:t>
      </w:r>
      <w:r w:rsidR="001865FE" w:rsidRPr="00491911">
        <w:rPr>
          <w:rFonts w:asciiTheme="minorHAnsi" w:hAnsiTheme="minorHAnsi"/>
        </w:rPr>
        <w:t xml:space="preserve">e zdravotním </w:t>
      </w:r>
      <w:r w:rsidR="00D569E9" w:rsidRPr="00491911">
        <w:rPr>
          <w:rFonts w:asciiTheme="minorHAnsi" w:hAnsiTheme="minorHAnsi"/>
        </w:rPr>
        <w:t xml:space="preserve">potvrzení </w:t>
      </w:r>
      <w:r w:rsidR="001865FE" w:rsidRPr="00491911">
        <w:rPr>
          <w:rFonts w:asciiTheme="minorHAnsi" w:hAnsiTheme="minorHAnsi"/>
        </w:rPr>
        <w:t xml:space="preserve">musí být uvedeno </w:t>
      </w:r>
      <w:r w:rsidR="00D569E9" w:rsidRPr="00491911">
        <w:rPr>
          <w:rFonts w:asciiTheme="minorHAnsi" w:hAnsiTheme="minorHAnsi"/>
        </w:rPr>
        <w:t xml:space="preserve">datum </w:t>
      </w:r>
      <w:r w:rsidR="00BE1AB9" w:rsidRPr="00491911">
        <w:rPr>
          <w:rFonts w:asciiTheme="minorHAnsi" w:hAnsiTheme="minorHAnsi"/>
        </w:rPr>
        <w:t>uskutečnění</w:t>
      </w:r>
      <w:r w:rsidR="001865FE" w:rsidRPr="00491911">
        <w:rPr>
          <w:rFonts w:asciiTheme="minorHAnsi" w:hAnsiTheme="minorHAnsi"/>
        </w:rPr>
        <w:t xml:space="preserve"> zdravotní zkoušky </w:t>
      </w:r>
      <w:r w:rsidR="00BE1AB9" w:rsidRPr="00491911">
        <w:rPr>
          <w:rFonts w:asciiTheme="minorHAnsi" w:hAnsiTheme="minorHAnsi"/>
        </w:rPr>
        <w:t xml:space="preserve">provedené </w:t>
      </w:r>
      <w:r w:rsidR="00D569E9" w:rsidRPr="00491911">
        <w:rPr>
          <w:rFonts w:asciiTheme="minorHAnsi" w:hAnsiTheme="minorHAnsi"/>
        </w:rPr>
        <w:t>v souladu s</w:t>
      </w:r>
      <w:r w:rsidR="0066667F" w:rsidRPr="00491911">
        <w:rPr>
          <w:rFonts w:asciiTheme="minorHAnsi" w:hAnsiTheme="minorHAnsi"/>
        </w:rPr>
        <w:t> </w:t>
      </w:r>
      <w:r w:rsidR="00E37A09" w:rsidRPr="00491911">
        <w:rPr>
          <w:rFonts w:asciiTheme="minorHAnsi" w:hAnsiTheme="minorHAnsi"/>
        </w:rPr>
        <w:t>platn</w:t>
      </w:r>
      <w:r w:rsidR="0066667F" w:rsidRPr="00491911">
        <w:rPr>
          <w:rFonts w:asciiTheme="minorHAnsi" w:hAnsiTheme="minorHAnsi"/>
        </w:rPr>
        <w:t>ým zněním</w:t>
      </w:r>
      <w:r w:rsidR="00E37A09" w:rsidRPr="00491911">
        <w:rPr>
          <w:rFonts w:asciiTheme="minorHAnsi" w:hAnsiTheme="minorHAnsi"/>
        </w:rPr>
        <w:t xml:space="preserve"> </w:t>
      </w:r>
      <w:r w:rsidR="0066667F" w:rsidRPr="00491911">
        <w:rPr>
          <w:rFonts w:asciiTheme="minorHAnsi" w:hAnsiTheme="minorHAnsi"/>
        </w:rPr>
        <w:t>Metodiky kontroly zdraví zvířat a nařízené vakcinace (dále jen „Metodika“)</w:t>
      </w:r>
      <w:r w:rsidR="00D569E9" w:rsidRPr="00491911">
        <w:rPr>
          <w:rFonts w:asciiTheme="minorHAnsi" w:hAnsiTheme="minorHAnsi"/>
        </w:rPr>
        <w:t xml:space="preserve">. </w:t>
      </w:r>
      <w:r w:rsidR="001865FE" w:rsidRPr="00491911">
        <w:rPr>
          <w:rFonts w:asciiTheme="minorHAnsi" w:hAnsiTheme="minorHAnsi"/>
        </w:rPr>
        <w:t>Pokud</w:t>
      </w:r>
      <w:r w:rsidR="00D569E9" w:rsidRPr="00491911">
        <w:rPr>
          <w:rFonts w:asciiTheme="minorHAnsi" w:hAnsiTheme="minorHAnsi"/>
        </w:rPr>
        <w:t xml:space="preserve"> zvířata nepochází z</w:t>
      </w:r>
      <w:r w:rsidR="001865FE" w:rsidRPr="00491911">
        <w:rPr>
          <w:rFonts w:asciiTheme="minorHAnsi" w:hAnsiTheme="minorHAnsi"/>
        </w:rPr>
        <w:t> </w:t>
      </w:r>
      <w:r w:rsidR="00D569E9" w:rsidRPr="00491911">
        <w:rPr>
          <w:rFonts w:asciiTheme="minorHAnsi" w:hAnsiTheme="minorHAnsi"/>
        </w:rPr>
        <w:t>hospodářství</w:t>
      </w:r>
      <w:r w:rsidR="001865FE" w:rsidRPr="00491911">
        <w:rPr>
          <w:rFonts w:asciiTheme="minorHAnsi" w:hAnsiTheme="minorHAnsi"/>
        </w:rPr>
        <w:t xml:space="preserve"> úředně prostého brucelózy ovcí a koz</w:t>
      </w:r>
      <w:r w:rsidR="00D569E9" w:rsidRPr="00491911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 w:rsidRPr="00491911">
        <w:rPr>
          <w:rFonts w:asciiTheme="minorHAnsi" w:hAnsiTheme="minorHAnsi"/>
        </w:rPr>
        <w:t>í a koz s negativním výsledkem.</w:t>
      </w:r>
    </w:p>
    <w:p w14:paraId="7908B4A2" w14:textId="7B335C1E"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</w:t>
      </w:r>
      <w:r w:rsidR="00432C90" w:rsidRPr="00BE1AB9">
        <w:rPr>
          <w:rFonts w:asciiTheme="minorHAnsi" w:hAnsiTheme="minorHAnsi"/>
        </w:rPr>
        <w:t>(</w:t>
      </w:r>
      <w:r w:rsidR="00432C90" w:rsidRPr="00C81D07">
        <w:rPr>
          <w:rFonts w:asciiTheme="minorHAnsi" w:hAnsiTheme="minorHAnsi"/>
          <w:i/>
        </w:rPr>
        <w:t xml:space="preserve">infekce způsobené </w:t>
      </w:r>
      <w:r w:rsidR="00432C90">
        <w:rPr>
          <w:rFonts w:asciiTheme="minorHAnsi" w:hAnsiTheme="minorHAnsi"/>
          <w:i/>
        </w:rPr>
        <w:t xml:space="preserve">patogeny </w:t>
      </w:r>
      <w:r w:rsidR="00432C90" w:rsidRPr="00C81D07">
        <w:rPr>
          <w:rFonts w:asciiTheme="minorHAnsi" w:hAnsiTheme="minorHAnsi"/>
          <w:i/>
        </w:rPr>
        <w:t>Brucella abortus, B. melitensis a B. suis</w:t>
      </w:r>
      <w:r w:rsidR="00432C90" w:rsidRPr="00BE1AB9">
        <w:rPr>
          <w:rFonts w:asciiTheme="minorHAnsi" w:hAnsiTheme="minorHAnsi"/>
        </w:rPr>
        <w:t>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14:paraId="5E06A775" w14:textId="28B2F72F" w:rsidR="00D569E9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lastRenderedPageBreak/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14:paraId="0ACF1D66" w14:textId="51CE739D" w:rsidR="00A0648D" w:rsidRDefault="003041C2" w:rsidP="00A0648D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1D7816">
        <w:rPr>
          <w:rFonts w:asciiTheme="minorHAnsi" w:hAnsiTheme="minorHAnsi"/>
          <w:b/>
          <w:bCs/>
        </w:rPr>
        <w:t>Ovce a kozy</w:t>
      </w:r>
      <w:r w:rsidRPr="001D7816">
        <w:rPr>
          <w:rFonts w:asciiTheme="minorHAnsi" w:hAnsiTheme="minorHAnsi"/>
          <w:bCs/>
        </w:rPr>
        <w:t xml:space="preserve"> musí být doprovázeny zdravotním potvrzením, </w:t>
      </w:r>
      <w:r w:rsidR="001D7816" w:rsidRPr="001D7816">
        <w:rPr>
          <w:rFonts w:asciiTheme="minorHAnsi" w:hAnsiTheme="minorHAnsi"/>
          <w:bCs/>
        </w:rPr>
        <w:t>které je vystaveno soukromým veterinárním lékařem</w:t>
      </w:r>
      <w:r w:rsidR="001D7816">
        <w:rPr>
          <w:rFonts w:asciiTheme="minorHAnsi" w:hAnsiTheme="minorHAnsi"/>
          <w:bCs/>
        </w:rPr>
        <w:t xml:space="preserve">, a </w:t>
      </w:r>
      <w:r w:rsidRPr="001D7816">
        <w:rPr>
          <w:rFonts w:asciiTheme="minorHAnsi" w:hAnsiTheme="minorHAnsi"/>
          <w:bCs/>
        </w:rPr>
        <w:t>ve kterém je uvedeno</w:t>
      </w:r>
      <w:r w:rsidR="001D7816">
        <w:rPr>
          <w:rFonts w:asciiTheme="minorHAnsi" w:hAnsiTheme="minorHAnsi"/>
          <w:bCs/>
        </w:rPr>
        <w:t xml:space="preserve">, že ovce a kozy </w:t>
      </w:r>
      <w:r w:rsidR="001D7816" w:rsidRPr="001D7816">
        <w:rPr>
          <w:rFonts w:asciiTheme="minorHAnsi" w:hAnsiTheme="minorHAnsi"/>
          <w:bCs/>
        </w:rPr>
        <w:t>pocházejí z hospodářství se zanedbateln</w:t>
      </w:r>
      <w:r w:rsidR="001D7816">
        <w:rPr>
          <w:rFonts w:asciiTheme="minorHAnsi" w:hAnsiTheme="minorHAnsi"/>
          <w:bCs/>
        </w:rPr>
        <w:t>ým rizikem ke klasické klusavce</w:t>
      </w:r>
      <w:r w:rsidR="00A0648D">
        <w:rPr>
          <w:rFonts w:asciiTheme="minorHAnsi" w:hAnsiTheme="minorHAnsi"/>
          <w:bCs/>
        </w:rPr>
        <w:t xml:space="preserve"> (V ČR jsou od 11. 4. 2024 všechna hospodářství ovcí a koz uznána jako hospodářství se zanedbatelným rizikem ke klasické klusavce)</w:t>
      </w:r>
      <w:r w:rsidR="001D7816">
        <w:rPr>
          <w:rFonts w:asciiTheme="minorHAnsi" w:hAnsiTheme="minorHAnsi"/>
          <w:bCs/>
        </w:rPr>
        <w:t>.</w:t>
      </w:r>
    </w:p>
    <w:p w14:paraId="4053100A" w14:textId="79A3B207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.  </w:t>
      </w:r>
    </w:p>
    <w:p w14:paraId="4D9B35FC" w14:textId="17F1B4CD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14:paraId="5672E308" w14:textId="2EB1D27F" w:rsidR="00D569E9" w:rsidRPr="00C01BAD" w:rsidRDefault="00C01BAD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14:paraId="107C859F" w14:textId="76E52A8D" w:rsidR="00B04043" w:rsidRDefault="00B04043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141EE4D4" w14:textId="77777777" w:rsidR="00B04043" w:rsidRDefault="0003082B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14:paraId="003D581C" w14:textId="77777777" w:rsidR="0017501A" w:rsidRDefault="00D569E9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14:paraId="4C69DB66" w14:textId="509E49F3"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5A1BA6">
        <w:rPr>
          <w:rFonts w:asciiTheme="minorHAnsi" w:hAnsiTheme="minorHAnsi"/>
        </w:rPr>
        <w:t xml:space="preserve">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14:paraId="1412BEDC" w14:textId="77777777"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14:paraId="2E30C7E1" w14:textId="0145C3E6" w:rsidR="00D569E9" w:rsidRDefault="00D569E9" w:rsidP="00102E87">
      <w:pPr>
        <w:numPr>
          <w:ilvl w:val="0"/>
          <w:numId w:val="20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14:paraId="2070C0EE" w14:textId="77777777" w:rsidR="00C01BAD" w:rsidRDefault="00D569E9" w:rsidP="00102E8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ind w:left="357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14:paraId="20A63B29" w14:textId="77777777" w:rsidR="006053BD" w:rsidRPr="00C01BAD" w:rsidRDefault="00C01BAD" w:rsidP="003041C2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150A" w14:textId="77777777" w:rsidR="00B1114A" w:rsidRDefault="00B1114A" w:rsidP="00C04DC7">
      <w:r>
        <w:separator/>
      </w:r>
    </w:p>
  </w:endnote>
  <w:endnote w:type="continuationSeparator" w:id="0">
    <w:p w14:paraId="6FFE0B1D" w14:textId="77777777" w:rsidR="00B1114A" w:rsidRDefault="00B1114A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138F" w14:textId="77777777" w:rsidR="00B1114A" w:rsidRDefault="00B1114A" w:rsidP="00C04DC7">
      <w:r>
        <w:separator/>
      </w:r>
    </w:p>
  </w:footnote>
  <w:footnote w:type="continuationSeparator" w:id="0">
    <w:p w14:paraId="48B1021F" w14:textId="77777777" w:rsidR="00B1114A" w:rsidRDefault="00B1114A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F447" w14:textId="67A85CB7" w:rsidR="00A0648D" w:rsidRPr="00A26F3C" w:rsidRDefault="00A0648D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94DDC" wp14:editId="54CCC909">
          <wp:simplePos x="0" y="0"/>
          <wp:positionH relativeFrom="margin">
            <wp:posOffset>-415925</wp:posOffset>
          </wp:positionH>
          <wp:positionV relativeFrom="margin">
            <wp:posOffset>-621709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Veterinární podmínky pro konání svod</w:t>
    </w:r>
    <w:r>
      <w:rPr>
        <w:rFonts w:ascii="Calibri" w:hAnsi="Calibri"/>
        <w:sz w:val="18"/>
        <w:szCs w:val="18"/>
      </w:rPr>
      <w:t>u</w:t>
    </w:r>
    <w:r w:rsidRPr="00A26F3C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ovcí a koz</w:t>
    </w:r>
    <w:r w:rsidR="00815BF9">
      <w:rPr>
        <w:rFonts w:ascii="Calibri" w:hAnsi="Calibri"/>
        <w:sz w:val="18"/>
        <w:szCs w:val="18"/>
      </w:rPr>
      <w:t xml:space="preserve"> v pásmu katarální horečky ovcí</w:t>
    </w:r>
  </w:p>
  <w:p w14:paraId="7DE9FAAA" w14:textId="6E6B5239" w:rsidR="00A0648D" w:rsidRPr="00A26F3C" w:rsidRDefault="00A0648D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2024</w:t>
    </w:r>
  </w:p>
  <w:p w14:paraId="144258C7" w14:textId="77777777" w:rsidR="00A0648D" w:rsidRDefault="00A0648D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1504C7"/>
    <w:multiLevelType w:val="hybridMultilevel"/>
    <w:tmpl w:val="7430B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2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6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 w16cid:durableId="198468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651385">
    <w:abstractNumId w:val="8"/>
    <w:lvlOverride w:ilvl="0">
      <w:startOverride w:val="1"/>
    </w:lvlOverride>
  </w:num>
  <w:num w:numId="3" w16cid:durableId="82845172">
    <w:abstractNumId w:val="3"/>
    <w:lvlOverride w:ilvl="0">
      <w:startOverride w:val="1"/>
    </w:lvlOverride>
  </w:num>
  <w:num w:numId="4" w16cid:durableId="1534685273">
    <w:abstractNumId w:val="22"/>
  </w:num>
  <w:num w:numId="5" w16cid:durableId="157223348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 w16cid:durableId="39814004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2618666">
    <w:abstractNumId w:val="6"/>
  </w:num>
  <w:num w:numId="8" w16cid:durableId="577523894">
    <w:abstractNumId w:val="19"/>
  </w:num>
  <w:num w:numId="9" w16cid:durableId="435104556">
    <w:abstractNumId w:val="23"/>
  </w:num>
  <w:num w:numId="10" w16cid:durableId="1012995139">
    <w:abstractNumId w:val="7"/>
  </w:num>
  <w:num w:numId="11" w16cid:durableId="630594165">
    <w:abstractNumId w:val="24"/>
  </w:num>
  <w:num w:numId="12" w16cid:durableId="1338649541">
    <w:abstractNumId w:val="26"/>
  </w:num>
  <w:num w:numId="13" w16cid:durableId="2129740970">
    <w:abstractNumId w:val="12"/>
  </w:num>
  <w:num w:numId="14" w16cid:durableId="974142840">
    <w:abstractNumId w:val="13"/>
  </w:num>
  <w:num w:numId="15" w16cid:durableId="1375807308">
    <w:abstractNumId w:val="15"/>
  </w:num>
  <w:num w:numId="16" w16cid:durableId="20721195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838792">
    <w:abstractNumId w:val="23"/>
  </w:num>
  <w:num w:numId="18" w16cid:durableId="21462661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1761613">
    <w:abstractNumId w:val="14"/>
  </w:num>
  <w:num w:numId="20" w16cid:durableId="201207759">
    <w:abstractNumId w:val="17"/>
  </w:num>
  <w:num w:numId="21" w16cid:durableId="1187327335">
    <w:abstractNumId w:val="20"/>
  </w:num>
  <w:num w:numId="22" w16cid:durableId="1869485379">
    <w:abstractNumId w:val="5"/>
  </w:num>
  <w:num w:numId="23" w16cid:durableId="681934049">
    <w:abstractNumId w:val="11"/>
  </w:num>
  <w:num w:numId="24" w16cid:durableId="2026587917">
    <w:abstractNumId w:val="18"/>
  </w:num>
  <w:num w:numId="25" w16cid:durableId="398485782">
    <w:abstractNumId w:val="4"/>
  </w:num>
  <w:num w:numId="26" w16cid:durableId="1861702183">
    <w:abstractNumId w:val="10"/>
  </w:num>
  <w:num w:numId="27" w16cid:durableId="1470518158">
    <w:abstractNumId w:val="2"/>
  </w:num>
  <w:num w:numId="28" w16cid:durableId="966198565">
    <w:abstractNumId w:val="25"/>
  </w:num>
  <w:num w:numId="29" w16cid:durableId="861821109">
    <w:abstractNumId w:val="9"/>
  </w:num>
  <w:num w:numId="30" w16cid:durableId="808060797">
    <w:abstractNumId w:val="1"/>
  </w:num>
  <w:num w:numId="31" w16cid:durableId="336343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C5"/>
    <w:rsid w:val="0003082B"/>
    <w:rsid w:val="00045334"/>
    <w:rsid w:val="0005219E"/>
    <w:rsid w:val="000C60CB"/>
    <w:rsid w:val="00102E87"/>
    <w:rsid w:val="0011083E"/>
    <w:rsid w:val="0012224E"/>
    <w:rsid w:val="001560E4"/>
    <w:rsid w:val="0017501A"/>
    <w:rsid w:val="001865FE"/>
    <w:rsid w:val="00196467"/>
    <w:rsid w:val="001A1BD5"/>
    <w:rsid w:val="001B0114"/>
    <w:rsid w:val="001D441E"/>
    <w:rsid w:val="001D7816"/>
    <w:rsid w:val="00201C23"/>
    <w:rsid w:val="00204BA3"/>
    <w:rsid w:val="00206969"/>
    <w:rsid w:val="00223523"/>
    <w:rsid w:val="00252500"/>
    <w:rsid w:val="00297A6B"/>
    <w:rsid w:val="002A2F93"/>
    <w:rsid w:val="002A4073"/>
    <w:rsid w:val="002A555E"/>
    <w:rsid w:val="002A7EDB"/>
    <w:rsid w:val="002F292D"/>
    <w:rsid w:val="003041C2"/>
    <w:rsid w:val="003137F2"/>
    <w:rsid w:val="003168F3"/>
    <w:rsid w:val="00355BB1"/>
    <w:rsid w:val="00373062"/>
    <w:rsid w:val="00382466"/>
    <w:rsid w:val="00384C71"/>
    <w:rsid w:val="00397586"/>
    <w:rsid w:val="004171E0"/>
    <w:rsid w:val="00425490"/>
    <w:rsid w:val="00432B32"/>
    <w:rsid w:val="00432C90"/>
    <w:rsid w:val="0045398D"/>
    <w:rsid w:val="0046608E"/>
    <w:rsid w:val="004703FF"/>
    <w:rsid w:val="00491911"/>
    <w:rsid w:val="004937F3"/>
    <w:rsid w:val="00502745"/>
    <w:rsid w:val="00541769"/>
    <w:rsid w:val="00542D5E"/>
    <w:rsid w:val="00543DBB"/>
    <w:rsid w:val="00560370"/>
    <w:rsid w:val="0056369F"/>
    <w:rsid w:val="00591811"/>
    <w:rsid w:val="006053BD"/>
    <w:rsid w:val="00611B0F"/>
    <w:rsid w:val="00612D54"/>
    <w:rsid w:val="00635C37"/>
    <w:rsid w:val="00652DA7"/>
    <w:rsid w:val="0066667F"/>
    <w:rsid w:val="00676BDC"/>
    <w:rsid w:val="006A3C5F"/>
    <w:rsid w:val="006B62CC"/>
    <w:rsid w:val="00740147"/>
    <w:rsid w:val="00741FF0"/>
    <w:rsid w:val="00762874"/>
    <w:rsid w:val="00771068"/>
    <w:rsid w:val="00774B8A"/>
    <w:rsid w:val="00784AFE"/>
    <w:rsid w:val="007862B5"/>
    <w:rsid w:val="007B34FF"/>
    <w:rsid w:val="007B583B"/>
    <w:rsid w:val="007D4FC0"/>
    <w:rsid w:val="007E7060"/>
    <w:rsid w:val="007F0884"/>
    <w:rsid w:val="00807871"/>
    <w:rsid w:val="00815BF9"/>
    <w:rsid w:val="00826BB3"/>
    <w:rsid w:val="00830960"/>
    <w:rsid w:val="00837D20"/>
    <w:rsid w:val="00841E29"/>
    <w:rsid w:val="00870DF4"/>
    <w:rsid w:val="0088186B"/>
    <w:rsid w:val="00884043"/>
    <w:rsid w:val="008A25ED"/>
    <w:rsid w:val="008A72B0"/>
    <w:rsid w:val="008B37CB"/>
    <w:rsid w:val="008C123A"/>
    <w:rsid w:val="008C2D53"/>
    <w:rsid w:val="008E3DCD"/>
    <w:rsid w:val="00912622"/>
    <w:rsid w:val="00913959"/>
    <w:rsid w:val="00913F32"/>
    <w:rsid w:val="009309EF"/>
    <w:rsid w:val="00967016"/>
    <w:rsid w:val="009B3310"/>
    <w:rsid w:val="009C5A05"/>
    <w:rsid w:val="009D2296"/>
    <w:rsid w:val="009E5E57"/>
    <w:rsid w:val="009F3907"/>
    <w:rsid w:val="00A0648D"/>
    <w:rsid w:val="00A224B8"/>
    <w:rsid w:val="00A26F3C"/>
    <w:rsid w:val="00A404D9"/>
    <w:rsid w:val="00A63901"/>
    <w:rsid w:val="00A71906"/>
    <w:rsid w:val="00A7428F"/>
    <w:rsid w:val="00AC6148"/>
    <w:rsid w:val="00AD3A23"/>
    <w:rsid w:val="00AD40F8"/>
    <w:rsid w:val="00AE0B87"/>
    <w:rsid w:val="00B04043"/>
    <w:rsid w:val="00B1114A"/>
    <w:rsid w:val="00B1610E"/>
    <w:rsid w:val="00B6190E"/>
    <w:rsid w:val="00B64D8B"/>
    <w:rsid w:val="00B904B5"/>
    <w:rsid w:val="00BA31AC"/>
    <w:rsid w:val="00BA5171"/>
    <w:rsid w:val="00BB1B66"/>
    <w:rsid w:val="00BB77AC"/>
    <w:rsid w:val="00BC112E"/>
    <w:rsid w:val="00BD72D4"/>
    <w:rsid w:val="00BE1AB9"/>
    <w:rsid w:val="00BE7089"/>
    <w:rsid w:val="00C01BAD"/>
    <w:rsid w:val="00C04DC7"/>
    <w:rsid w:val="00C1666E"/>
    <w:rsid w:val="00C17DF5"/>
    <w:rsid w:val="00C75E84"/>
    <w:rsid w:val="00C81D07"/>
    <w:rsid w:val="00CA49A4"/>
    <w:rsid w:val="00CB17C7"/>
    <w:rsid w:val="00CC27FB"/>
    <w:rsid w:val="00CE5C62"/>
    <w:rsid w:val="00D00BF3"/>
    <w:rsid w:val="00D062B5"/>
    <w:rsid w:val="00D2460E"/>
    <w:rsid w:val="00D35A0C"/>
    <w:rsid w:val="00D46FC1"/>
    <w:rsid w:val="00D569E9"/>
    <w:rsid w:val="00D62338"/>
    <w:rsid w:val="00D82DC4"/>
    <w:rsid w:val="00DA21B9"/>
    <w:rsid w:val="00DA4EDB"/>
    <w:rsid w:val="00DB65FE"/>
    <w:rsid w:val="00DF45BC"/>
    <w:rsid w:val="00E033D2"/>
    <w:rsid w:val="00E13158"/>
    <w:rsid w:val="00E37A09"/>
    <w:rsid w:val="00E84130"/>
    <w:rsid w:val="00E926BA"/>
    <w:rsid w:val="00EA077C"/>
    <w:rsid w:val="00EC2F95"/>
    <w:rsid w:val="00ED48C7"/>
    <w:rsid w:val="00EF23C5"/>
    <w:rsid w:val="00EF5FE8"/>
    <w:rsid w:val="00F03F1F"/>
    <w:rsid w:val="00F11A45"/>
    <w:rsid w:val="00F11F1A"/>
    <w:rsid w:val="00F12843"/>
    <w:rsid w:val="00F97F1A"/>
    <w:rsid w:val="00FB352D"/>
    <w:rsid w:val="00FB500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7B337E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  <w:style w:type="paragraph" w:customStyle="1" w:styleId="Tlodokumentu">
    <w:name w:val="Tělo dokumentu"/>
    <w:qFormat/>
    <w:rsid w:val="001D7816"/>
    <w:pPr>
      <w:spacing w:before="120"/>
      <w:ind w:left="-74"/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MVDr. Klára Jelínková, Ph.D.</cp:lastModifiedBy>
  <cp:revision>5</cp:revision>
  <cp:lastPrinted>2018-01-19T12:34:00Z</cp:lastPrinted>
  <dcterms:created xsi:type="dcterms:W3CDTF">2024-09-10T10:10:00Z</dcterms:created>
  <dcterms:modified xsi:type="dcterms:W3CDTF">2024-09-10T12:28:00Z</dcterms:modified>
</cp:coreProperties>
</file>